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1FAAC" w14:textId="77777777" w:rsidR="008E3107" w:rsidRDefault="008E3107" w:rsidP="008E3107">
      <w:pPr>
        <w:pStyle w:val="Default"/>
      </w:pPr>
    </w:p>
    <w:p w14:paraId="116A78C5" w14:textId="77777777" w:rsidR="008E3107" w:rsidRDefault="008E3107" w:rsidP="008E3107">
      <w:pPr>
        <w:pStyle w:val="Default"/>
      </w:pPr>
      <w:r>
        <w:t xml:space="preserve"> </w:t>
      </w:r>
    </w:p>
    <w:p w14:paraId="2E8B1D59" w14:textId="77777777" w:rsidR="00B30E16" w:rsidRPr="00B30E16" w:rsidRDefault="00B30E16" w:rsidP="000B69D3">
      <w:pPr>
        <w:pStyle w:val="Default"/>
        <w:jc w:val="both"/>
        <w:rPr>
          <w:rFonts w:asciiTheme="minorHAnsi" w:hAnsiTheme="minorHAnsi" w:cstheme="minorHAnsi"/>
          <w:sz w:val="22"/>
          <w:szCs w:val="22"/>
        </w:rPr>
      </w:pPr>
      <w:r w:rsidRPr="00B30E16">
        <w:rPr>
          <w:rFonts w:asciiTheme="minorHAnsi" w:hAnsiTheme="minorHAnsi" w:cstheme="minorHAnsi"/>
          <w:sz w:val="22"/>
          <w:szCs w:val="22"/>
        </w:rPr>
        <w:t>Dotaz č. 1</w:t>
      </w:r>
    </w:p>
    <w:p w14:paraId="37207843" w14:textId="77777777" w:rsidR="00B30E16" w:rsidRPr="00B30E16" w:rsidRDefault="008E3107" w:rsidP="000B69D3">
      <w:pPr>
        <w:pStyle w:val="Default"/>
        <w:jc w:val="both"/>
        <w:rPr>
          <w:rFonts w:asciiTheme="minorHAnsi" w:hAnsiTheme="minorHAnsi" w:cstheme="minorHAnsi"/>
          <w:sz w:val="22"/>
          <w:szCs w:val="22"/>
        </w:rPr>
      </w:pPr>
      <w:r w:rsidRPr="00B30E16">
        <w:rPr>
          <w:rFonts w:asciiTheme="minorHAnsi" w:hAnsiTheme="minorHAnsi" w:cstheme="minorHAnsi"/>
          <w:sz w:val="22"/>
          <w:szCs w:val="22"/>
        </w:rPr>
        <w:t>V čl. I závazného návrhu smlouvy o dílo, který je součástí zadávací dokumentace (dále též jen „závazný návrh smlouvy“) se mimo jiné uvádí, že zhotovitel současně prohlašuje, že „</w:t>
      </w:r>
      <w:r w:rsidRPr="00B30E16">
        <w:rPr>
          <w:rFonts w:asciiTheme="minorHAnsi" w:hAnsiTheme="minorHAnsi" w:cstheme="minorHAnsi"/>
          <w:i/>
          <w:iCs/>
          <w:sz w:val="22"/>
          <w:szCs w:val="22"/>
        </w:rPr>
        <w:t>se dostatečným způsobem seznámil se záměry objednatele ohledně přípravy a realizace akce specifikované v následujících ustanoveních této smlouvy, že splnil zadávací podmínky a akceptuje všechny podmínky zadání veřejné zakázky a zadávací dokumentace, prověřil místní podmínky staveniště, nejasnosti pro realizaci stavby si vyjasnil s oprávněnými zástupci objednatele a všechny technické a dodací podmínky díla zahrnul do kalkulace ceny a na základě tohoto přistupuje k uzavření této smlouvy</w:t>
      </w:r>
      <w:r w:rsidRPr="00B30E16">
        <w:rPr>
          <w:rFonts w:asciiTheme="minorHAnsi" w:hAnsiTheme="minorHAnsi" w:cstheme="minorHAnsi"/>
          <w:sz w:val="22"/>
          <w:szCs w:val="22"/>
        </w:rPr>
        <w:t xml:space="preserve">“. Zadávací řízení veřejné zakázky však nesměřuje k odstranění nejasností, chyb a nedostatků zadávací dokumentace, nýbrž k výběru dodavatele pro realizaci zakázky. Za správnost a úplnost zadávacích podmínek odpovídá výhradně zadavatel a této odpovědnosti se nemůže zprostit tím, že by svou odpovědnost přenášel na dodavatele, jak nyní činí. V opačném případě se zadavatel dopustí porušení zásady transparentnosti vyjádřené v § 6 odst. 1 ZZVZ, blíže specifikované v § 36 odst. 3 ZZVZ; institut vysvětlení zadávací dokumentace dle § 98 ZZVZ nelze pro tyto účely zneužít s tvrzením, že pokud by dodavatel měl nějaké pochybnosti, měl se na zadavatele </w:t>
      </w:r>
      <w:proofErr w:type="gramStart"/>
      <w:r w:rsidRPr="00B30E16">
        <w:rPr>
          <w:rFonts w:asciiTheme="minorHAnsi" w:hAnsiTheme="minorHAnsi" w:cstheme="minorHAnsi"/>
          <w:sz w:val="22"/>
          <w:szCs w:val="22"/>
        </w:rPr>
        <w:t>s</w:t>
      </w:r>
      <w:proofErr w:type="gramEnd"/>
      <w:r w:rsidRPr="00B30E16">
        <w:rPr>
          <w:rFonts w:asciiTheme="minorHAnsi" w:hAnsiTheme="minorHAnsi" w:cstheme="minorHAnsi"/>
          <w:sz w:val="22"/>
          <w:szCs w:val="22"/>
        </w:rPr>
        <w:t xml:space="preserve"> žádosti o vysvětlení zadávací dokumentace obrátit. Za veškeré případné nejasnosti pro realizaci stavby i nadále bude odpovídat zadavatel. S ohledem na vše shora uvedené žádáme zadavatele o příslušnou úpravu závazného návrhu smlouvy.</w:t>
      </w:r>
    </w:p>
    <w:p w14:paraId="5E3579A0" w14:textId="77777777" w:rsidR="00B30E16" w:rsidRDefault="00B30E16" w:rsidP="000B69D3">
      <w:pPr>
        <w:pStyle w:val="Default"/>
        <w:jc w:val="both"/>
        <w:rPr>
          <w:rFonts w:asciiTheme="minorHAnsi" w:hAnsiTheme="minorHAnsi" w:cstheme="minorHAnsi"/>
          <w:sz w:val="22"/>
          <w:szCs w:val="22"/>
        </w:rPr>
      </w:pPr>
      <w:r w:rsidRPr="00B30E16">
        <w:rPr>
          <w:rFonts w:asciiTheme="minorHAnsi" w:hAnsiTheme="minorHAnsi" w:cstheme="minorHAnsi"/>
          <w:sz w:val="22"/>
          <w:szCs w:val="22"/>
        </w:rPr>
        <w:t>Odpověď:</w:t>
      </w:r>
    </w:p>
    <w:p w14:paraId="16819627" w14:textId="2AEF91CD" w:rsidR="00B30E16" w:rsidRDefault="00B30E16" w:rsidP="000B69D3">
      <w:pPr>
        <w:pStyle w:val="Default"/>
        <w:jc w:val="both"/>
        <w:rPr>
          <w:sz w:val="22"/>
          <w:szCs w:val="22"/>
        </w:rPr>
      </w:pPr>
      <w:r>
        <w:rPr>
          <w:rFonts w:asciiTheme="minorHAnsi" w:hAnsiTheme="minorHAnsi" w:cstheme="minorHAnsi"/>
          <w:sz w:val="22"/>
          <w:szCs w:val="22"/>
        </w:rPr>
        <w:t xml:space="preserve">Zadavatel v souladu se zákonem č. 134/2016 Sb. zodpovídá za správnost a úplnost zadávací dokumentace. Tímto ustanovením zadavatel požaduje po dodavateli důkladné prostudování a seznámení se se zadávací dokumentací, se smluvními, technickými a dodacími podmínkami pro realizaci stavby. Zadavatel nikterak nepřenáší zodpovědnost za správnost a úplnost zadávacích podmínek na uchazeče. </w:t>
      </w:r>
      <w:r w:rsidR="000B69D3">
        <w:rPr>
          <w:rFonts w:asciiTheme="minorHAnsi" w:hAnsiTheme="minorHAnsi" w:cstheme="minorHAnsi"/>
          <w:sz w:val="22"/>
          <w:szCs w:val="22"/>
        </w:rPr>
        <w:t>Zadavatel ponechává znění návrhu smlouvy o dílo.</w:t>
      </w:r>
    </w:p>
    <w:p w14:paraId="22236332" w14:textId="309441B7" w:rsidR="008E3107" w:rsidRDefault="008E3107" w:rsidP="000B69D3">
      <w:pPr>
        <w:pStyle w:val="Default"/>
        <w:jc w:val="both"/>
        <w:rPr>
          <w:sz w:val="22"/>
          <w:szCs w:val="22"/>
        </w:rPr>
      </w:pPr>
      <w:r>
        <w:rPr>
          <w:sz w:val="22"/>
          <w:szCs w:val="22"/>
        </w:rPr>
        <w:t xml:space="preserve"> </w:t>
      </w:r>
    </w:p>
    <w:p w14:paraId="0999BCF1" w14:textId="789E895F" w:rsidR="000B69D3" w:rsidRPr="00E137B8" w:rsidRDefault="000B69D3" w:rsidP="000B69D3">
      <w:pPr>
        <w:pStyle w:val="Default"/>
        <w:rPr>
          <w:rFonts w:asciiTheme="minorHAnsi" w:hAnsiTheme="minorHAnsi" w:cstheme="minorHAnsi"/>
          <w:color w:val="auto"/>
          <w:sz w:val="22"/>
          <w:szCs w:val="22"/>
        </w:rPr>
      </w:pPr>
      <w:r w:rsidRPr="00E137B8">
        <w:rPr>
          <w:rFonts w:asciiTheme="minorHAnsi" w:hAnsiTheme="minorHAnsi" w:cstheme="minorHAnsi"/>
          <w:sz w:val="22"/>
          <w:szCs w:val="22"/>
        </w:rPr>
        <w:t>Dotaz č. 2</w:t>
      </w:r>
    </w:p>
    <w:p w14:paraId="42A139CC" w14:textId="77777777" w:rsidR="008E3107" w:rsidRPr="00E137B8" w:rsidRDefault="008E3107" w:rsidP="000B69D3">
      <w:pPr>
        <w:pStyle w:val="Default"/>
        <w:jc w:val="both"/>
        <w:rPr>
          <w:rFonts w:asciiTheme="minorHAnsi" w:hAnsiTheme="minorHAnsi" w:cstheme="minorHAnsi"/>
          <w:color w:val="auto"/>
          <w:sz w:val="22"/>
          <w:szCs w:val="22"/>
        </w:rPr>
      </w:pPr>
      <w:r w:rsidRPr="00E137B8">
        <w:rPr>
          <w:rFonts w:asciiTheme="minorHAnsi" w:hAnsiTheme="minorHAnsi" w:cstheme="minorHAnsi"/>
          <w:color w:val="auto"/>
          <w:sz w:val="22"/>
          <w:szCs w:val="22"/>
        </w:rPr>
        <w:t xml:space="preserve">Vzhledem k tomu, že součástí předmětu díla je mimo jiné podle </w:t>
      </w:r>
      <w:proofErr w:type="spellStart"/>
      <w:r w:rsidRPr="00E137B8">
        <w:rPr>
          <w:rFonts w:asciiTheme="minorHAnsi" w:hAnsiTheme="minorHAnsi" w:cstheme="minorHAnsi"/>
          <w:color w:val="auto"/>
          <w:sz w:val="22"/>
          <w:szCs w:val="22"/>
        </w:rPr>
        <w:t>čl.II</w:t>
      </w:r>
      <w:proofErr w:type="spellEnd"/>
      <w:r w:rsidRPr="00E137B8">
        <w:rPr>
          <w:rFonts w:asciiTheme="minorHAnsi" w:hAnsiTheme="minorHAnsi" w:cstheme="minorHAnsi"/>
          <w:color w:val="auto"/>
          <w:sz w:val="22"/>
          <w:szCs w:val="22"/>
        </w:rPr>
        <w:t xml:space="preserve"> </w:t>
      </w:r>
      <w:proofErr w:type="spellStart"/>
      <w:r w:rsidRPr="00E137B8">
        <w:rPr>
          <w:rFonts w:asciiTheme="minorHAnsi" w:hAnsiTheme="minorHAnsi" w:cstheme="minorHAnsi"/>
          <w:color w:val="auto"/>
          <w:sz w:val="22"/>
          <w:szCs w:val="22"/>
        </w:rPr>
        <w:t>písm.a</w:t>
      </w:r>
      <w:proofErr w:type="spellEnd"/>
      <w:r w:rsidRPr="00E137B8">
        <w:rPr>
          <w:rFonts w:asciiTheme="minorHAnsi" w:hAnsiTheme="minorHAnsi" w:cstheme="minorHAnsi"/>
          <w:color w:val="auto"/>
          <w:sz w:val="22"/>
          <w:szCs w:val="22"/>
        </w:rPr>
        <w:t>) a g) závazného návrhu smlouvy „</w:t>
      </w:r>
      <w:r w:rsidRPr="00E137B8">
        <w:rPr>
          <w:rFonts w:asciiTheme="minorHAnsi" w:hAnsiTheme="minorHAnsi" w:cstheme="minorHAnsi"/>
          <w:i/>
          <w:iCs/>
          <w:color w:val="auto"/>
          <w:sz w:val="22"/>
          <w:szCs w:val="22"/>
        </w:rPr>
        <w:t>zajištění kompletační a koordinační činnosti, průzkumných, geodetických, projektových prací a inženýrské činnosti po dobu výstavby“</w:t>
      </w:r>
      <w:r w:rsidRPr="00E137B8">
        <w:rPr>
          <w:rFonts w:asciiTheme="minorHAnsi" w:hAnsiTheme="minorHAnsi" w:cstheme="minorHAnsi"/>
          <w:color w:val="auto"/>
          <w:sz w:val="22"/>
          <w:szCs w:val="22"/>
        </w:rPr>
        <w:t>, jakož i „</w:t>
      </w:r>
      <w:r w:rsidRPr="00E137B8">
        <w:rPr>
          <w:rFonts w:asciiTheme="minorHAnsi" w:hAnsiTheme="minorHAnsi" w:cstheme="minorHAnsi"/>
          <w:i/>
          <w:iCs/>
          <w:color w:val="auto"/>
          <w:sz w:val="22"/>
          <w:szCs w:val="22"/>
        </w:rPr>
        <w:t xml:space="preserve">zajištění všech nezbytných průzkumů nutných pro řádné provádění a dokončení díla v návaznosti na výsledky průzkumů po dobu výstavby“, </w:t>
      </w:r>
      <w:r w:rsidRPr="00E137B8">
        <w:rPr>
          <w:rFonts w:asciiTheme="minorHAnsi" w:hAnsiTheme="minorHAnsi" w:cstheme="minorHAnsi"/>
          <w:color w:val="auto"/>
          <w:sz w:val="22"/>
          <w:szCs w:val="22"/>
        </w:rPr>
        <w:t xml:space="preserve">žádáme zadavatele s odkazem na nutnost dodržení zásady transparentnosti vyjádřené v § 6 odst. 1 ZZVZ, o potvrzení, že veškeré průzkumné práce jsou popsány v projektové dokumentaci a soupis prací, dodávek a služeb s výkazem výměr v části VRN obsahuje položku pro každý takový průzkum. V této souvislosti doplňujeme, že dodavatelé nemohou předpokládat, jaké průzkumy budou nezbytné pro provedení díla v návaznosti na výsledky průzkumů po dobu </w:t>
      </w:r>
      <w:proofErr w:type="gramStart"/>
      <w:r w:rsidRPr="00E137B8">
        <w:rPr>
          <w:rFonts w:asciiTheme="minorHAnsi" w:hAnsiTheme="minorHAnsi" w:cstheme="minorHAnsi"/>
          <w:color w:val="auto"/>
          <w:sz w:val="22"/>
          <w:szCs w:val="22"/>
        </w:rPr>
        <w:t>výstavby</w:t>
      </w:r>
      <w:proofErr w:type="gramEnd"/>
      <w:r w:rsidRPr="00E137B8">
        <w:rPr>
          <w:rFonts w:asciiTheme="minorHAnsi" w:hAnsiTheme="minorHAnsi" w:cstheme="minorHAnsi"/>
          <w:color w:val="auto"/>
          <w:sz w:val="22"/>
          <w:szCs w:val="22"/>
        </w:rPr>
        <w:t xml:space="preserve"> a tudíž je nyní nemohou ani odpovědně nacenit. S ohledem na výše uvedené proto žádáme zadavatele o příslušnou úpravu závazného návrhu smlouvy. </w:t>
      </w:r>
    </w:p>
    <w:p w14:paraId="70CD79F5" w14:textId="77777777" w:rsidR="000B69D3" w:rsidRPr="00E137B8" w:rsidRDefault="000B69D3" w:rsidP="000B69D3">
      <w:pPr>
        <w:pStyle w:val="Default"/>
        <w:jc w:val="both"/>
        <w:rPr>
          <w:rFonts w:asciiTheme="minorHAnsi" w:hAnsiTheme="minorHAnsi" w:cstheme="minorHAnsi"/>
          <w:color w:val="auto"/>
          <w:sz w:val="22"/>
          <w:szCs w:val="22"/>
        </w:rPr>
      </w:pPr>
      <w:r w:rsidRPr="00E137B8">
        <w:rPr>
          <w:rFonts w:asciiTheme="minorHAnsi" w:hAnsiTheme="minorHAnsi" w:cstheme="minorHAnsi"/>
          <w:color w:val="auto"/>
          <w:sz w:val="22"/>
          <w:szCs w:val="22"/>
        </w:rPr>
        <w:t>Odpověď:</w:t>
      </w:r>
    </w:p>
    <w:p w14:paraId="22A2DEB5" w14:textId="36481CC1" w:rsidR="000B69D3" w:rsidRPr="00E137B8" w:rsidRDefault="000B69D3" w:rsidP="000B69D3">
      <w:pPr>
        <w:pStyle w:val="Default"/>
        <w:jc w:val="both"/>
        <w:rPr>
          <w:rFonts w:asciiTheme="minorHAnsi" w:hAnsiTheme="minorHAnsi" w:cstheme="minorHAnsi"/>
          <w:sz w:val="22"/>
          <w:szCs w:val="22"/>
        </w:rPr>
      </w:pPr>
      <w:r w:rsidRPr="00E137B8">
        <w:rPr>
          <w:rFonts w:asciiTheme="minorHAnsi" w:hAnsiTheme="minorHAnsi" w:cstheme="minorHAnsi"/>
          <w:sz w:val="22"/>
          <w:szCs w:val="22"/>
        </w:rPr>
        <w:t xml:space="preserve">Náklady za činnosti uvedené v odst. II. 1., písmene a) až </w:t>
      </w:r>
      <w:proofErr w:type="spellStart"/>
      <w:r w:rsidRPr="00E137B8">
        <w:rPr>
          <w:rFonts w:asciiTheme="minorHAnsi" w:hAnsiTheme="minorHAnsi" w:cstheme="minorHAnsi"/>
          <w:sz w:val="22"/>
          <w:szCs w:val="22"/>
        </w:rPr>
        <w:t>ee</w:t>
      </w:r>
      <w:proofErr w:type="spellEnd"/>
      <w:r w:rsidRPr="00E137B8">
        <w:rPr>
          <w:rFonts w:asciiTheme="minorHAnsi" w:hAnsiTheme="minorHAnsi" w:cstheme="minorHAnsi"/>
          <w:sz w:val="22"/>
          <w:szCs w:val="22"/>
        </w:rPr>
        <w:t>) budou zahrnuty do položky VRN.</w:t>
      </w:r>
      <w:r w:rsidR="00E12227">
        <w:rPr>
          <w:rFonts w:asciiTheme="minorHAnsi" w:hAnsiTheme="minorHAnsi" w:cstheme="minorHAnsi"/>
          <w:sz w:val="22"/>
          <w:szCs w:val="22"/>
        </w:rPr>
        <w:t xml:space="preserve"> Zadavatel ponechává znění návrhu smlouvy o dílo.</w:t>
      </w:r>
    </w:p>
    <w:p w14:paraId="43AE92C4" w14:textId="77777777" w:rsidR="000B69D3" w:rsidRPr="00E137B8" w:rsidRDefault="000B69D3" w:rsidP="000B69D3">
      <w:pPr>
        <w:pStyle w:val="Default"/>
        <w:jc w:val="both"/>
        <w:rPr>
          <w:rFonts w:asciiTheme="minorHAnsi" w:hAnsiTheme="minorHAnsi" w:cstheme="minorHAnsi"/>
          <w:sz w:val="22"/>
          <w:szCs w:val="22"/>
        </w:rPr>
      </w:pPr>
    </w:p>
    <w:p w14:paraId="789F5049" w14:textId="35647A84" w:rsidR="000B69D3" w:rsidRPr="00E137B8" w:rsidRDefault="000B69D3" w:rsidP="000B69D3">
      <w:pPr>
        <w:pStyle w:val="Default"/>
        <w:jc w:val="both"/>
        <w:rPr>
          <w:rFonts w:asciiTheme="minorHAnsi" w:hAnsiTheme="minorHAnsi" w:cstheme="minorHAnsi"/>
          <w:color w:val="auto"/>
          <w:sz w:val="22"/>
          <w:szCs w:val="22"/>
        </w:rPr>
      </w:pPr>
      <w:r w:rsidRPr="00E137B8">
        <w:rPr>
          <w:rFonts w:asciiTheme="minorHAnsi" w:hAnsiTheme="minorHAnsi" w:cstheme="minorHAnsi"/>
          <w:sz w:val="22"/>
          <w:szCs w:val="22"/>
        </w:rPr>
        <w:t>Dotaz č. 3</w:t>
      </w:r>
    </w:p>
    <w:p w14:paraId="4CB7429A" w14:textId="77777777" w:rsidR="008E3107" w:rsidRPr="00E137B8" w:rsidRDefault="008E3107" w:rsidP="000B69D3">
      <w:pPr>
        <w:pStyle w:val="Default"/>
        <w:rPr>
          <w:rFonts w:asciiTheme="minorHAnsi" w:hAnsiTheme="minorHAnsi" w:cstheme="minorHAnsi"/>
          <w:color w:val="auto"/>
          <w:sz w:val="22"/>
          <w:szCs w:val="22"/>
        </w:rPr>
      </w:pPr>
      <w:r w:rsidRPr="00E137B8">
        <w:rPr>
          <w:rFonts w:asciiTheme="minorHAnsi" w:hAnsiTheme="minorHAnsi" w:cstheme="minorHAnsi"/>
          <w:color w:val="auto"/>
          <w:sz w:val="22"/>
          <w:szCs w:val="22"/>
        </w:rPr>
        <w:t xml:space="preserve">Vzhledem k tomu, že součástí předmětu díla je mimo jiné podle </w:t>
      </w:r>
      <w:proofErr w:type="spellStart"/>
      <w:r w:rsidRPr="00E137B8">
        <w:rPr>
          <w:rFonts w:asciiTheme="minorHAnsi" w:hAnsiTheme="minorHAnsi" w:cstheme="minorHAnsi"/>
          <w:color w:val="auto"/>
          <w:sz w:val="22"/>
          <w:szCs w:val="22"/>
        </w:rPr>
        <w:t>čl.II</w:t>
      </w:r>
      <w:proofErr w:type="spellEnd"/>
      <w:r w:rsidRPr="00E137B8">
        <w:rPr>
          <w:rFonts w:asciiTheme="minorHAnsi" w:hAnsiTheme="minorHAnsi" w:cstheme="minorHAnsi"/>
          <w:color w:val="auto"/>
          <w:sz w:val="22"/>
          <w:szCs w:val="22"/>
        </w:rPr>
        <w:t xml:space="preserve"> písm. </w:t>
      </w:r>
      <w:proofErr w:type="spellStart"/>
      <w:r w:rsidRPr="00E137B8">
        <w:rPr>
          <w:rFonts w:asciiTheme="minorHAnsi" w:hAnsiTheme="minorHAnsi" w:cstheme="minorHAnsi"/>
          <w:color w:val="auto"/>
          <w:sz w:val="22"/>
          <w:szCs w:val="22"/>
        </w:rPr>
        <w:t>ee</w:t>
      </w:r>
      <w:proofErr w:type="spellEnd"/>
      <w:r w:rsidRPr="00E137B8">
        <w:rPr>
          <w:rFonts w:asciiTheme="minorHAnsi" w:hAnsiTheme="minorHAnsi" w:cstheme="minorHAnsi"/>
          <w:color w:val="auto"/>
          <w:sz w:val="22"/>
          <w:szCs w:val="22"/>
        </w:rPr>
        <w:t xml:space="preserve">) závazného návrhu smlouvy rovněž i umístění informačních tabulí a zajištění povinné publicity dle požadavků objednatele a popř. poskytovatele dotace/úvěru při realizaci a po dokončení stavby, žádáme zadavatele o potvrzení, že veškeré tyto požadavky jsou specifikovány v zadávací dokumentaci, aby je dodavatelé mohli řádně nacenit; v opačném případě žádáme o doplnění těchto požadavků či vypuštění předmětného ustanovení závazného návrhu smlouvy, neboť dodavatelé nemohou nyní zahrnout do ceny blíže neurčené požadavky na publicitu. </w:t>
      </w:r>
    </w:p>
    <w:p w14:paraId="4347F2FE" w14:textId="77777777" w:rsidR="000B69D3" w:rsidRPr="00E137B8" w:rsidRDefault="000B69D3" w:rsidP="000B69D3">
      <w:pPr>
        <w:pStyle w:val="Default"/>
        <w:jc w:val="both"/>
        <w:rPr>
          <w:rFonts w:asciiTheme="minorHAnsi" w:hAnsiTheme="minorHAnsi" w:cstheme="minorHAnsi"/>
          <w:color w:val="auto"/>
          <w:sz w:val="22"/>
          <w:szCs w:val="22"/>
        </w:rPr>
      </w:pPr>
      <w:r w:rsidRPr="00E137B8">
        <w:rPr>
          <w:rFonts w:asciiTheme="minorHAnsi" w:hAnsiTheme="minorHAnsi" w:cstheme="minorHAnsi"/>
          <w:color w:val="auto"/>
          <w:sz w:val="22"/>
          <w:szCs w:val="22"/>
        </w:rPr>
        <w:t>Odpověď:</w:t>
      </w:r>
    </w:p>
    <w:p w14:paraId="3A41BFA8" w14:textId="69ACC8EB" w:rsidR="000B69D3" w:rsidRDefault="000B69D3" w:rsidP="000B69D3">
      <w:pPr>
        <w:pStyle w:val="Default"/>
        <w:jc w:val="both"/>
        <w:rPr>
          <w:rFonts w:asciiTheme="minorHAnsi" w:hAnsiTheme="minorHAnsi" w:cstheme="minorHAnsi"/>
          <w:sz w:val="22"/>
          <w:szCs w:val="22"/>
        </w:rPr>
      </w:pPr>
      <w:r w:rsidRPr="00E137B8">
        <w:rPr>
          <w:rFonts w:asciiTheme="minorHAnsi" w:hAnsiTheme="minorHAnsi" w:cstheme="minorHAnsi"/>
          <w:sz w:val="22"/>
          <w:szCs w:val="22"/>
        </w:rPr>
        <w:lastRenderedPageBreak/>
        <w:t xml:space="preserve">Náklady za činnosti uvedené v odst. II. 1., písmene a) až </w:t>
      </w:r>
      <w:proofErr w:type="spellStart"/>
      <w:r w:rsidRPr="00E137B8">
        <w:rPr>
          <w:rFonts w:asciiTheme="minorHAnsi" w:hAnsiTheme="minorHAnsi" w:cstheme="minorHAnsi"/>
          <w:sz w:val="22"/>
          <w:szCs w:val="22"/>
        </w:rPr>
        <w:t>ee</w:t>
      </w:r>
      <w:proofErr w:type="spellEnd"/>
      <w:r w:rsidRPr="00E137B8">
        <w:rPr>
          <w:rFonts w:asciiTheme="minorHAnsi" w:hAnsiTheme="minorHAnsi" w:cstheme="minorHAnsi"/>
          <w:sz w:val="22"/>
          <w:szCs w:val="22"/>
        </w:rPr>
        <w:t>) budou zahrnuty do položky VRN.</w:t>
      </w:r>
      <w:r w:rsidR="00E12227">
        <w:rPr>
          <w:rFonts w:asciiTheme="minorHAnsi" w:hAnsiTheme="minorHAnsi" w:cstheme="minorHAnsi"/>
          <w:sz w:val="22"/>
          <w:szCs w:val="22"/>
        </w:rPr>
        <w:t xml:space="preserve"> Zadavatel ponechává znění návrhu smlouvy o dílo.</w:t>
      </w:r>
    </w:p>
    <w:p w14:paraId="56260480" w14:textId="77777777" w:rsidR="005B516A" w:rsidRDefault="005B516A" w:rsidP="000B69D3">
      <w:pPr>
        <w:pStyle w:val="Default"/>
        <w:jc w:val="both"/>
        <w:rPr>
          <w:rFonts w:asciiTheme="minorHAnsi" w:hAnsiTheme="minorHAnsi" w:cstheme="minorHAnsi"/>
          <w:sz w:val="22"/>
          <w:szCs w:val="22"/>
        </w:rPr>
      </w:pPr>
    </w:p>
    <w:p w14:paraId="2D82E53D" w14:textId="3223CCDF" w:rsidR="008E3107" w:rsidRPr="00F4732F" w:rsidRDefault="005B516A" w:rsidP="00F4732F">
      <w:pPr>
        <w:pStyle w:val="Default"/>
        <w:jc w:val="both"/>
        <w:rPr>
          <w:rFonts w:asciiTheme="minorHAnsi" w:hAnsiTheme="minorHAnsi" w:cstheme="minorHAnsi"/>
          <w:color w:val="auto"/>
          <w:sz w:val="22"/>
          <w:szCs w:val="22"/>
        </w:rPr>
      </w:pPr>
      <w:r w:rsidRPr="00F4732F">
        <w:rPr>
          <w:rFonts w:asciiTheme="minorHAnsi" w:hAnsiTheme="minorHAnsi" w:cstheme="minorHAnsi"/>
          <w:sz w:val="22"/>
          <w:szCs w:val="22"/>
        </w:rPr>
        <w:t>Dotaz č. 4</w:t>
      </w:r>
    </w:p>
    <w:p w14:paraId="11A12017" w14:textId="77777777" w:rsidR="008E3107" w:rsidRPr="00F4732F" w:rsidRDefault="008E3107" w:rsidP="00F4732F">
      <w:pPr>
        <w:pStyle w:val="Default"/>
        <w:jc w:val="both"/>
        <w:rPr>
          <w:rFonts w:asciiTheme="minorHAnsi" w:hAnsiTheme="minorHAnsi" w:cstheme="minorHAnsi"/>
          <w:color w:val="auto"/>
          <w:sz w:val="22"/>
          <w:szCs w:val="22"/>
        </w:rPr>
      </w:pPr>
      <w:r w:rsidRPr="00F4732F">
        <w:rPr>
          <w:rFonts w:asciiTheme="minorHAnsi" w:hAnsiTheme="minorHAnsi" w:cstheme="minorHAnsi"/>
          <w:color w:val="auto"/>
          <w:sz w:val="22"/>
          <w:szCs w:val="22"/>
        </w:rPr>
        <w:t>V čl. II devatenáctém odstavci závazného návrhu smlouvy se uvádí následující: „</w:t>
      </w:r>
      <w:r w:rsidRPr="00F4732F">
        <w:rPr>
          <w:rFonts w:asciiTheme="minorHAnsi" w:hAnsiTheme="minorHAnsi" w:cstheme="minorHAnsi"/>
          <w:i/>
          <w:iCs/>
          <w:color w:val="auto"/>
          <w:sz w:val="22"/>
          <w:szCs w:val="22"/>
        </w:rPr>
        <w:t xml:space="preserve">Zhotovitel vypracuje veškerou grafickou, obrazovou, textovou, tabulkovou a jinou dokumentaci včetně veškerých profesí výhradně s využitím výpočetní techniky v elektronické podobě, která bude zadavateli odevzdána v jednom vyhotovení (CD). Zpracování projektové dokumentace stavby bez ohledu na stupeň dokumentace bude v </w:t>
      </w:r>
      <w:proofErr w:type="gramStart"/>
      <w:r w:rsidRPr="00F4732F">
        <w:rPr>
          <w:rFonts w:asciiTheme="minorHAnsi" w:hAnsiTheme="minorHAnsi" w:cstheme="minorHAnsi"/>
          <w:i/>
          <w:iCs/>
          <w:color w:val="auto"/>
          <w:sz w:val="22"/>
          <w:szCs w:val="22"/>
        </w:rPr>
        <w:t>6-ti</w:t>
      </w:r>
      <w:proofErr w:type="gramEnd"/>
      <w:r w:rsidRPr="00F4732F">
        <w:rPr>
          <w:rFonts w:asciiTheme="minorHAnsi" w:hAnsiTheme="minorHAnsi" w:cstheme="minorHAnsi"/>
          <w:i/>
          <w:iCs/>
          <w:color w:val="auto"/>
          <w:sz w:val="22"/>
          <w:szCs w:val="22"/>
        </w:rPr>
        <w:t xml:space="preserve"> </w:t>
      </w:r>
      <w:proofErr w:type="spellStart"/>
      <w:r w:rsidRPr="00F4732F">
        <w:rPr>
          <w:rFonts w:asciiTheme="minorHAnsi" w:hAnsiTheme="minorHAnsi" w:cstheme="minorHAnsi"/>
          <w:i/>
          <w:iCs/>
          <w:color w:val="auto"/>
          <w:sz w:val="22"/>
          <w:szCs w:val="22"/>
        </w:rPr>
        <w:t>paré</w:t>
      </w:r>
      <w:proofErr w:type="spellEnd"/>
      <w:r w:rsidRPr="00F4732F">
        <w:rPr>
          <w:rFonts w:asciiTheme="minorHAnsi" w:hAnsiTheme="minorHAnsi" w:cstheme="minorHAnsi"/>
          <w:i/>
          <w:iCs/>
          <w:color w:val="auto"/>
          <w:sz w:val="22"/>
          <w:szCs w:val="22"/>
        </w:rPr>
        <w:t xml:space="preserve"> v tištěné formě a 1 x digitální formě na CD nebo DVD (k dispozici bude verze v editovatelné podobě DWG, DOC a XLS a současně i v PDF provedení). Soupis stavebních prací, dodávek a služeb s výkazem výměr a rozpočet bude zpracován v 6-ti vyhotoveních a 1x v elektronické podobě s cenami dle Seznamu aktualizovaných směrných cen a sazeb přímých nákladů stavebních prací vydaného URS Praha nebo RTS a bude předán v digitální podobě na CD ve tvaru PD -.</w:t>
      </w:r>
      <w:proofErr w:type="spellStart"/>
      <w:r w:rsidRPr="00F4732F">
        <w:rPr>
          <w:rFonts w:asciiTheme="minorHAnsi" w:hAnsiTheme="minorHAnsi" w:cstheme="minorHAnsi"/>
          <w:i/>
          <w:iCs/>
          <w:color w:val="auto"/>
          <w:sz w:val="22"/>
          <w:szCs w:val="22"/>
        </w:rPr>
        <w:t>dwg</w:t>
      </w:r>
      <w:proofErr w:type="spellEnd"/>
      <w:r w:rsidRPr="00F4732F">
        <w:rPr>
          <w:rFonts w:asciiTheme="minorHAnsi" w:hAnsiTheme="minorHAnsi" w:cstheme="minorHAnsi"/>
          <w:i/>
          <w:iCs/>
          <w:color w:val="auto"/>
          <w:sz w:val="22"/>
          <w:szCs w:val="22"/>
        </w:rPr>
        <w:t xml:space="preserve"> a -.</w:t>
      </w:r>
      <w:proofErr w:type="spellStart"/>
      <w:r w:rsidRPr="00F4732F">
        <w:rPr>
          <w:rFonts w:asciiTheme="minorHAnsi" w:hAnsiTheme="minorHAnsi" w:cstheme="minorHAnsi"/>
          <w:i/>
          <w:iCs/>
          <w:color w:val="auto"/>
          <w:sz w:val="22"/>
          <w:szCs w:val="22"/>
        </w:rPr>
        <w:t>jpg</w:t>
      </w:r>
      <w:proofErr w:type="spellEnd"/>
      <w:r w:rsidRPr="00F4732F">
        <w:rPr>
          <w:rFonts w:asciiTheme="minorHAnsi" w:hAnsiTheme="minorHAnsi" w:cstheme="minorHAnsi"/>
          <w:i/>
          <w:iCs/>
          <w:color w:val="auto"/>
          <w:sz w:val="22"/>
          <w:szCs w:val="22"/>
        </w:rPr>
        <w:t xml:space="preserve">, rozpočet </w:t>
      </w:r>
      <w:proofErr w:type="gramStart"/>
      <w:r w:rsidRPr="00F4732F">
        <w:rPr>
          <w:rFonts w:asciiTheme="minorHAnsi" w:hAnsiTheme="minorHAnsi" w:cstheme="minorHAnsi"/>
          <w:i/>
          <w:iCs/>
          <w:color w:val="auto"/>
          <w:sz w:val="22"/>
          <w:szCs w:val="22"/>
        </w:rPr>
        <w:t>-.</w:t>
      </w:r>
      <w:proofErr w:type="spellStart"/>
      <w:r w:rsidRPr="00F4732F">
        <w:rPr>
          <w:rFonts w:asciiTheme="minorHAnsi" w:hAnsiTheme="minorHAnsi" w:cstheme="minorHAnsi"/>
          <w:i/>
          <w:iCs/>
          <w:color w:val="auto"/>
          <w:sz w:val="22"/>
          <w:szCs w:val="22"/>
        </w:rPr>
        <w:t>xls</w:t>
      </w:r>
      <w:proofErr w:type="spellEnd"/>
      <w:r w:rsidRPr="00F4732F">
        <w:rPr>
          <w:rFonts w:asciiTheme="minorHAnsi" w:hAnsiTheme="minorHAnsi" w:cstheme="minorHAnsi"/>
          <w:i/>
          <w:iCs/>
          <w:color w:val="auto"/>
          <w:sz w:val="22"/>
          <w:szCs w:val="22"/>
        </w:rPr>
        <w:t>,;</w:t>
      </w:r>
      <w:proofErr w:type="gramEnd"/>
      <w:r w:rsidRPr="00F4732F">
        <w:rPr>
          <w:rFonts w:asciiTheme="minorHAnsi" w:hAnsiTheme="minorHAnsi" w:cstheme="minorHAnsi"/>
          <w:i/>
          <w:iCs/>
          <w:color w:val="auto"/>
          <w:sz w:val="22"/>
          <w:szCs w:val="22"/>
        </w:rPr>
        <w:t xml:space="preserve"> textová část -.doc</w:t>
      </w:r>
      <w:r w:rsidRPr="00F4732F">
        <w:rPr>
          <w:rFonts w:asciiTheme="minorHAnsi" w:hAnsiTheme="minorHAnsi" w:cstheme="minorHAnsi"/>
          <w:color w:val="auto"/>
          <w:sz w:val="22"/>
          <w:szCs w:val="22"/>
        </w:rPr>
        <w:t xml:space="preserve">.“. Žádáme zadavatele o vysvětlení předmětného ustanovení smlouvy. Zhotovitel není zpracovatelem realizační projektové dokumentace a předmětem jeho díla není vyhotovení soupisu prací, dodávek a služeb s výkazem výměr. </w:t>
      </w:r>
    </w:p>
    <w:p w14:paraId="4B006A44" w14:textId="3A2ACE50" w:rsidR="001E5041" w:rsidRPr="00F4732F" w:rsidRDefault="001E5041" w:rsidP="00F4732F">
      <w:pPr>
        <w:pStyle w:val="Default"/>
        <w:jc w:val="both"/>
        <w:rPr>
          <w:rFonts w:asciiTheme="minorHAnsi" w:hAnsiTheme="minorHAnsi" w:cstheme="minorHAnsi"/>
          <w:color w:val="auto"/>
          <w:sz w:val="22"/>
          <w:szCs w:val="22"/>
        </w:rPr>
      </w:pPr>
      <w:r w:rsidRPr="00F4732F">
        <w:rPr>
          <w:rFonts w:asciiTheme="minorHAnsi" w:hAnsiTheme="minorHAnsi" w:cstheme="minorHAnsi"/>
          <w:color w:val="auto"/>
          <w:sz w:val="22"/>
          <w:szCs w:val="22"/>
        </w:rPr>
        <w:t>Odpověď:</w:t>
      </w:r>
    </w:p>
    <w:p w14:paraId="18EA7FC4" w14:textId="47D079A5" w:rsidR="001E5041" w:rsidRPr="00F4732F" w:rsidRDefault="001E5041" w:rsidP="00F4732F">
      <w:pPr>
        <w:pStyle w:val="Default"/>
        <w:jc w:val="both"/>
        <w:rPr>
          <w:rFonts w:asciiTheme="minorHAnsi" w:hAnsiTheme="minorHAnsi" w:cstheme="minorHAnsi"/>
          <w:color w:val="auto"/>
          <w:sz w:val="22"/>
          <w:szCs w:val="22"/>
        </w:rPr>
      </w:pPr>
      <w:r w:rsidRPr="00F4732F">
        <w:rPr>
          <w:rFonts w:asciiTheme="minorHAnsi" w:hAnsiTheme="minorHAnsi" w:cstheme="minorHAnsi"/>
          <w:color w:val="auto"/>
          <w:sz w:val="22"/>
          <w:szCs w:val="22"/>
        </w:rPr>
        <w:t xml:space="preserve">Tento požadavek se týká </w:t>
      </w:r>
      <w:r w:rsidR="00E60921" w:rsidRPr="00F4732F">
        <w:rPr>
          <w:rFonts w:asciiTheme="minorHAnsi" w:hAnsiTheme="minorHAnsi" w:cstheme="minorHAnsi"/>
          <w:color w:val="auto"/>
          <w:sz w:val="22"/>
          <w:szCs w:val="22"/>
        </w:rPr>
        <w:t xml:space="preserve">zpracování dokumentace </w:t>
      </w:r>
      <w:r w:rsidR="003B64F0" w:rsidRPr="00F4732F">
        <w:rPr>
          <w:rFonts w:asciiTheme="minorHAnsi" w:hAnsiTheme="minorHAnsi" w:cstheme="minorHAnsi"/>
          <w:color w:val="auto"/>
          <w:sz w:val="22"/>
          <w:szCs w:val="22"/>
        </w:rPr>
        <w:t xml:space="preserve">realizační a </w:t>
      </w:r>
      <w:r w:rsidR="00E60921" w:rsidRPr="00F4732F">
        <w:rPr>
          <w:rFonts w:asciiTheme="minorHAnsi" w:hAnsiTheme="minorHAnsi" w:cstheme="minorHAnsi"/>
          <w:color w:val="auto"/>
          <w:sz w:val="22"/>
          <w:szCs w:val="22"/>
        </w:rPr>
        <w:t xml:space="preserve">skutečného provedení </w:t>
      </w:r>
      <w:r w:rsidR="003B64F0" w:rsidRPr="00F4732F">
        <w:rPr>
          <w:rFonts w:asciiTheme="minorHAnsi" w:hAnsiTheme="minorHAnsi" w:cstheme="minorHAnsi"/>
          <w:color w:val="auto"/>
          <w:sz w:val="22"/>
          <w:szCs w:val="22"/>
        </w:rPr>
        <w:t>stavby</w:t>
      </w:r>
      <w:r w:rsidR="00E12227" w:rsidRPr="00F4732F">
        <w:rPr>
          <w:rFonts w:asciiTheme="minorHAnsi" w:hAnsiTheme="minorHAnsi" w:cstheme="minorHAnsi"/>
          <w:color w:val="auto"/>
          <w:sz w:val="22"/>
          <w:szCs w:val="22"/>
        </w:rPr>
        <w:t xml:space="preserve"> i</w:t>
      </w:r>
      <w:r w:rsidR="00E60921" w:rsidRPr="00F4732F">
        <w:rPr>
          <w:rFonts w:asciiTheme="minorHAnsi" w:hAnsiTheme="minorHAnsi" w:cstheme="minorHAnsi"/>
          <w:color w:val="auto"/>
          <w:sz w:val="22"/>
          <w:szCs w:val="22"/>
        </w:rPr>
        <w:t xml:space="preserve"> případných změn v průběhu realizace, které si budou vyžadovat</w:t>
      </w:r>
      <w:r w:rsidR="00E12227" w:rsidRPr="00F4732F">
        <w:rPr>
          <w:rFonts w:asciiTheme="minorHAnsi" w:hAnsiTheme="minorHAnsi" w:cstheme="minorHAnsi"/>
          <w:color w:val="auto"/>
          <w:sz w:val="22"/>
          <w:szCs w:val="22"/>
        </w:rPr>
        <w:t xml:space="preserve"> vyhotovení soupisu prací, dodávek a služeb s výkazem výměr.</w:t>
      </w:r>
      <w:r w:rsidR="00F4732F" w:rsidRPr="00F4732F">
        <w:rPr>
          <w:rFonts w:asciiTheme="minorHAnsi" w:hAnsiTheme="minorHAnsi" w:cstheme="minorHAnsi"/>
          <w:color w:val="auto"/>
          <w:sz w:val="22"/>
          <w:szCs w:val="22"/>
        </w:rPr>
        <w:t xml:space="preserve"> </w:t>
      </w:r>
      <w:r w:rsidR="00F4732F" w:rsidRPr="00F4732F">
        <w:rPr>
          <w:rFonts w:asciiTheme="minorHAnsi" w:hAnsiTheme="minorHAnsi" w:cstheme="minorHAnsi"/>
          <w:sz w:val="22"/>
          <w:szCs w:val="22"/>
        </w:rPr>
        <w:t>Zadavatel ponechává znění návrhu smlouvy o dílo.</w:t>
      </w:r>
    </w:p>
    <w:p w14:paraId="6D58DE68" w14:textId="77777777" w:rsidR="008E3107" w:rsidRDefault="008E3107" w:rsidP="00F4732F">
      <w:pPr>
        <w:pStyle w:val="Default"/>
        <w:jc w:val="both"/>
        <w:rPr>
          <w:rFonts w:asciiTheme="minorHAnsi" w:hAnsiTheme="minorHAnsi" w:cstheme="minorHAnsi"/>
          <w:color w:val="auto"/>
          <w:sz w:val="22"/>
          <w:szCs w:val="22"/>
        </w:rPr>
      </w:pPr>
    </w:p>
    <w:p w14:paraId="675A34C9" w14:textId="4684B082" w:rsidR="00DC0591" w:rsidRPr="00D05A84" w:rsidRDefault="00DC0591" w:rsidP="00D05A84">
      <w:pPr>
        <w:pStyle w:val="Default"/>
        <w:jc w:val="both"/>
        <w:rPr>
          <w:rFonts w:asciiTheme="minorHAnsi" w:hAnsiTheme="minorHAnsi" w:cstheme="minorHAnsi"/>
          <w:color w:val="auto"/>
          <w:sz w:val="22"/>
          <w:szCs w:val="22"/>
        </w:rPr>
      </w:pPr>
      <w:r w:rsidRPr="00D05A84">
        <w:rPr>
          <w:rFonts w:asciiTheme="minorHAnsi" w:hAnsiTheme="minorHAnsi" w:cstheme="minorHAnsi"/>
          <w:color w:val="auto"/>
          <w:sz w:val="22"/>
          <w:szCs w:val="22"/>
        </w:rPr>
        <w:t>Dotaz č. 5</w:t>
      </w:r>
    </w:p>
    <w:p w14:paraId="055923A3" w14:textId="77777777" w:rsidR="008E3107" w:rsidRPr="00D05A84" w:rsidRDefault="008E3107" w:rsidP="00D05A84">
      <w:pPr>
        <w:pStyle w:val="Default"/>
        <w:jc w:val="both"/>
        <w:rPr>
          <w:rFonts w:asciiTheme="minorHAnsi" w:hAnsiTheme="minorHAnsi" w:cstheme="minorHAnsi"/>
          <w:color w:val="auto"/>
          <w:sz w:val="22"/>
          <w:szCs w:val="22"/>
        </w:rPr>
      </w:pPr>
      <w:r w:rsidRPr="00D05A84">
        <w:rPr>
          <w:rFonts w:asciiTheme="minorHAnsi" w:hAnsiTheme="minorHAnsi" w:cstheme="minorHAnsi"/>
          <w:color w:val="auto"/>
          <w:sz w:val="22"/>
          <w:szCs w:val="22"/>
        </w:rPr>
        <w:t xml:space="preserve">Žádáme zadavatele o vysvětlení čl. II odst. č. 3 závazného návrhu smlouvy, který ukládá zhotoviteli povinnost přistoupit na (jakoukoli) změnu rozsahu díla požadovanou objednatelem. Předmět díla je možné měnit pouze po odsouhlasení způsobu realizace, dopadů do ceny a termínů plnění a rovněž v souladu s platnými ustanoveními ZZVZ. Zhotovitel nemůže obecný souhlas s provedením jakýchkoli změn předmětu nyní udělit, když je nezná, neměl možnost se s nimi seznámit a posoudit svou schopnost je realizovat. Žádáme proto zadavatele o příslušnou úpravu předmětného smluvního ustanovení. </w:t>
      </w:r>
    </w:p>
    <w:p w14:paraId="17D30303" w14:textId="621DAE9C" w:rsidR="008E3107" w:rsidRPr="00D05A84" w:rsidRDefault="00ED4071" w:rsidP="00D05A84">
      <w:pPr>
        <w:pStyle w:val="Default"/>
        <w:jc w:val="both"/>
        <w:rPr>
          <w:rFonts w:asciiTheme="minorHAnsi" w:hAnsiTheme="minorHAnsi" w:cstheme="minorHAnsi"/>
          <w:color w:val="auto"/>
          <w:sz w:val="22"/>
          <w:szCs w:val="22"/>
        </w:rPr>
      </w:pPr>
      <w:r w:rsidRPr="00D05A84">
        <w:rPr>
          <w:rFonts w:asciiTheme="minorHAnsi" w:hAnsiTheme="minorHAnsi" w:cstheme="minorHAnsi"/>
          <w:color w:val="auto"/>
          <w:sz w:val="22"/>
          <w:szCs w:val="22"/>
        </w:rPr>
        <w:t>Odpověď:</w:t>
      </w:r>
    </w:p>
    <w:p w14:paraId="2083225F" w14:textId="249F3DC9" w:rsidR="00ED4071" w:rsidRDefault="00ED4071" w:rsidP="00D05A84">
      <w:pPr>
        <w:pStyle w:val="Default"/>
        <w:jc w:val="both"/>
        <w:rPr>
          <w:rFonts w:asciiTheme="minorHAnsi" w:hAnsiTheme="minorHAnsi" w:cstheme="minorHAnsi"/>
          <w:sz w:val="22"/>
          <w:szCs w:val="22"/>
        </w:rPr>
      </w:pPr>
      <w:r w:rsidRPr="00D05A84">
        <w:rPr>
          <w:rFonts w:asciiTheme="minorHAnsi" w:hAnsiTheme="minorHAnsi" w:cstheme="minorHAnsi"/>
          <w:sz w:val="22"/>
          <w:szCs w:val="22"/>
        </w:rPr>
        <w:t xml:space="preserve">Návrh </w:t>
      </w:r>
      <w:proofErr w:type="spellStart"/>
      <w:r w:rsidRPr="00D05A84">
        <w:rPr>
          <w:rFonts w:asciiTheme="minorHAnsi" w:hAnsiTheme="minorHAnsi" w:cstheme="minorHAnsi"/>
          <w:sz w:val="22"/>
          <w:szCs w:val="22"/>
        </w:rPr>
        <w:t>SoD</w:t>
      </w:r>
      <w:proofErr w:type="spellEnd"/>
      <w:r w:rsidRPr="00D05A84">
        <w:rPr>
          <w:rFonts w:asciiTheme="minorHAnsi" w:hAnsiTheme="minorHAnsi" w:cstheme="minorHAnsi"/>
          <w:sz w:val="22"/>
          <w:szCs w:val="22"/>
        </w:rPr>
        <w:t xml:space="preserve"> přesně řeší </w:t>
      </w:r>
      <w:r w:rsidR="00614BAF" w:rsidRPr="00D05A84">
        <w:rPr>
          <w:rFonts w:asciiTheme="minorHAnsi" w:hAnsiTheme="minorHAnsi" w:cstheme="minorHAnsi"/>
          <w:sz w:val="22"/>
          <w:szCs w:val="22"/>
        </w:rPr>
        <w:t>v kap. II</w:t>
      </w:r>
      <w:r w:rsidR="00171F05" w:rsidRPr="00D05A84">
        <w:rPr>
          <w:rFonts w:asciiTheme="minorHAnsi" w:hAnsiTheme="minorHAnsi" w:cstheme="minorHAnsi"/>
          <w:sz w:val="22"/>
          <w:szCs w:val="22"/>
        </w:rPr>
        <w:t>.</w:t>
      </w:r>
      <w:r w:rsidR="00614BAF" w:rsidRPr="00D05A84">
        <w:rPr>
          <w:rFonts w:asciiTheme="minorHAnsi" w:hAnsiTheme="minorHAnsi" w:cstheme="minorHAnsi"/>
          <w:sz w:val="22"/>
          <w:szCs w:val="22"/>
        </w:rPr>
        <w:t xml:space="preserve"> odst. 3 a kap. IV. odst. 8</w:t>
      </w:r>
      <w:r w:rsidR="00F07AB3" w:rsidRPr="00D05A84">
        <w:rPr>
          <w:rFonts w:asciiTheme="minorHAnsi" w:hAnsiTheme="minorHAnsi" w:cstheme="minorHAnsi"/>
          <w:sz w:val="22"/>
          <w:szCs w:val="22"/>
        </w:rPr>
        <w:t xml:space="preserve"> případy změn. </w:t>
      </w:r>
      <w:r w:rsidR="00A65DD5" w:rsidRPr="00D05A84">
        <w:rPr>
          <w:rFonts w:asciiTheme="minorHAnsi" w:hAnsiTheme="minorHAnsi" w:cstheme="minorHAnsi"/>
          <w:sz w:val="22"/>
          <w:szCs w:val="22"/>
        </w:rPr>
        <w:t xml:space="preserve">V kap. </w:t>
      </w:r>
      <w:r w:rsidR="00171F05" w:rsidRPr="00D05A84">
        <w:rPr>
          <w:rFonts w:asciiTheme="minorHAnsi" w:hAnsiTheme="minorHAnsi" w:cstheme="minorHAnsi"/>
          <w:sz w:val="22"/>
          <w:szCs w:val="22"/>
        </w:rPr>
        <w:t xml:space="preserve">III. a IV. </w:t>
      </w:r>
      <w:proofErr w:type="spellStart"/>
      <w:r w:rsidR="00171F05" w:rsidRPr="00D05A84">
        <w:rPr>
          <w:rFonts w:asciiTheme="minorHAnsi" w:hAnsiTheme="minorHAnsi" w:cstheme="minorHAnsi"/>
          <w:sz w:val="22"/>
          <w:szCs w:val="22"/>
        </w:rPr>
        <w:t>SoD</w:t>
      </w:r>
      <w:proofErr w:type="spellEnd"/>
      <w:r w:rsidR="00171F05" w:rsidRPr="00D05A84">
        <w:rPr>
          <w:rFonts w:asciiTheme="minorHAnsi" w:hAnsiTheme="minorHAnsi" w:cstheme="minorHAnsi"/>
          <w:sz w:val="22"/>
          <w:szCs w:val="22"/>
        </w:rPr>
        <w:t xml:space="preserve"> je řešen dopad těchto změn na termín a cenu. </w:t>
      </w:r>
      <w:r w:rsidRPr="00D05A84">
        <w:rPr>
          <w:rFonts w:asciiTheme="minorHAnsi" w:hAnsiTheme="minorHAnsi" w:cstheme="minorHAnsi"/>
          <w:sz w:val="22"/>
          <w:szCs w:val="22"/>
        </w:rPr>
        <w:t>Zadavatel ponechává znění návrhu smlouvy o dílo.</w:t>
      </w:r>
    </w:p>
    <w:p w14:paraId="37CE2D0A" w14:textId="77777777" w:rsidR="00794512" w:rsidRDefault="00794512" w:rsidP="00D05A84">
      <w:pPr>
        <w:pStyle w:val="Default"/>
        <w:jc w:val="both"/>
        <w:rPr>
          <w:rFonts w:asciiTheme="minorHAnsi" w:hAnsiTheme="minorHAnsi" w:cstheme="minorHAnsi"/>
          <w:sz w:val="22"/>
          <w:szCs w:val="22"/>
        </w:rPr>
      </w:pPr>
    </w:p>
    <w:p w14:paraId="15274968" w14:textId="618674C5" w:rsidR="008E3107" w:rsidRPr="008D76ED" w:rsidRDefault="00794512" w:rsidP="008D76ED">
      <w:pPr>
        <w:pStyle w:val="Default"/>
        <w:jc w:val="both"/>
        <w:rPr>
          <w:rFonts w:asciiTheme="minorHAnsi" w:hAnsiTheme="minorHAnsi" w:cstheme="minorHAnsi"/>
          <w:color w:val="auto"/>
          <w:sz w:val="22"/>
          <w:szCs w:val="22"/>
        </w:rPr>
      </w:pPr>
      <w:r w:rsidRPr="00B1535F">
        <w:rPr>
          <w:rFonts w:asciiTheme="minorHAnsi" w:hAnsiTheme="minorHAnsi" w:cstheme="minorHAnsi"/>
          <w:sz w:val="22"/>
          <w:szCs w:val="22"/>
        </w:rPr>
        <w:t>Dotaz č. 6</w:t>
      </w:r>
    </w:p>
    <w:p w14:paraId="1F37E0EB" w14:textId="77777777" w:rsidR="008E3107" w:rsidRPr="008D76ED" w:rsidRDefault="008E3107" w:rsidP="008D76ED">
      <w:pPr>
        <w:pStyle w:val="Default"/>
        <w:jc w:val="both"/>
        <w:rPr>
          <w:rFonts w:asciiTheme="minorHAnsi" w:hAnsiTheme="minorHAnsi" w:cstheme="minorHAnsi"/>
          <w:color w:val="auto"/>
          <w:sz w:val="22"/>
          <w:szCs w:val="22"/>
        </w:rPr>
      </w:pPr>
      <w:r w:rsidRPr="008D76ED">
        <w:rPr>
          <w:rFonts w:asciiTheme="minorHAnsi" w:hAnsiTheme="minorHAnsi" w:cstheme="minorHAnsi"/>
          <w:color w:val="auto"/>
          <w:sz w:val="22"/>
          <w:szCs w:val="22"/>
        </w:rPr>
        <w:t xml:space="preserve">Žádáme zadavatele o vysvětlení čl. III odst. 6 závazného návrhu smlouvy. Podle tohoto ustanovení je objednatel oprávněn jednostranně a na jakkoli dlouho prodloužit termín dokončení díla v průběhu jeho realizace v případě, že se mu nepodaří zajistit finanční prostředky ve stanovených termínech. Současně má mít právo jednostranně určovat limity pro prostavěnost, přičemž prodlení objednatele s plněním dílčích finančních závazků vůči zhotoviteli způsobené prodlením v přídělu dotačních prostředků či čerpání úvěru nezakládá právo pro zhotovitele na úrok z prodlení. Jedná se o naprosto nepřípustné ustanovení, kdy objednatel bude mít právo donekonečna prodlužovat realizaci </w:t>
      </w:r>
      <w:proofErr w:type="gramStart"/>
      <w:r w:rsidRPr="008D76ED">
        <w:rPr>
          <w:rFonts w:asciiTheme="minorHAnsi" w:hAnsiTheme="minorHAnsi" w:cstheme="minorHAnsi"/>
          <w:color w:val="auto"/>
          <w:sz w:val="22"/>
          <w:szCs w:val="22"/>
        </w:rPr>
        <w:t>díla</w:t>
      </w:r>
      <w:proofErr w:type="gramEnd"/>
      <w:r w:rsidRPr="008D76ED">
        <w:rPr>
          <w:rFonts w:asciiTheme="minorHAnsi" w:hAnsiTheme="minorHAnsi" w:cstheme="minorHAnsi"/>
          <w:color w:val="auto"/>
          <w:sz w:val="22"/>
          <w:szCs w:val="22"/>
        </w:rPr>
        <w:t xml:space="preserve"> a dokonce neplatit zhotoviteli faktury. Vyhrazená změna závazku zde tak vůbec nemusí pokrýt nárůst cen jednotlivých komponent. Jen obtížně si lze představit situaci, kdy na takové podmínky přistoupí poddodavatelé zhotovitele. Dále povinnost platit faktury je třeba chápat jako povinnost objektivní, neboť i zhotovitel musí platit svým zaměstnancům a poddodavatelům. Objednatel zde má de facto jedinou hlavní povinnost, a to zajistit finanční prostředky. Pokud toho není schopen, neměl by se vůbec do zadání veřejné zakázky pouštět. Žádáme zadavatele o vypuštění tohoto zcela nepřípustného ustanovení ze závazného návrhu smlouvy. </w:t>
      </w:r>
    </w:p>
    <w:p w14:paraId="47F320C7" w14:textId="79CD5177" w:rsidR="00332DA5" w:rsidRPr="008D76ED" w:rsidRDefault="00332DA5" w:rsidP="008D76ED">
      <w:pPr>
        <w:pStyle w:val="Default"/>
        <w:jc w:val="both"/>
        <w:rPr>
          <w:rFonts w:asciiTheme="minorHAnsi" w:hAnsiTheme="minorHAnsi" w:cstheme="minorHAnsi"/>
          <w:color w:val="auto"/>
          <w:sz w:val="22"/>
          <w:szCs w:val="22"/>
        </w:rPr>
      </w:pPr>
      <w:r w:rsidRPr="008D76ED">
        <w:rPr>
          <w:rFonts w:asciiTheme="minorHAnsi" w:hAnsiTheme="minorHAnsi" w:cstheme="minorHAnsi"/>
          <w:color w:val="auto"/>
          <w:sz w:val="22"/>
          <w:szCs w:val="22"/>
        </w:rPr>
        <w:t>Odpověď:</w:t>
      </w:r>
    </w:p>
    <w:p w14:paraId="2B167A5B" w14:textId="320A7F8A" w:rsidR="00332DA5" w:rsidRDefault="00332DA5" w:rsidP="008D76ED">
      <w:pPr>
        <w:pStyle w:val="Default"/>
        <w:jc w:val="both"/>
        <w:rPr>
          <w:rFonts w:asciiTheme="minorHAnsi" w:hAnsiTheme="minorHAnsi" w:cstheme="minorHAnsi"/>
          <w:sz w:val="22"/>
          <w:szCs w:val="22"/>
        </w:rPr>
      </w:pPr>
      <w:r w:rsidRPr="008D76ED">
        <w:rPr>
          <w:rFonts w:asciiTheme="minorHAnsi" w:hAnsiTheme="minorHAnsi" w:cstheme="minorHAnsi"/>
          <w:color w:val="auto"/>
          <w:sz w:val="22"/>
          <w:szCs w:val="22"/>
        </w:rPr>
        <w:t xml:space="preserve">Zadavatel </w:t>
      </w:r>
      <w:r w:rsidR="0090542F" w:rsidRPr="008D76ED">
        <w:rPr>
          <w:rFonts w:asciiTheme="minorHAnsi" w:hAnsiTheme="minorHAnsi" w:cstheme="minorHAnsi"/>
          <w:color w:val="auto"/>
          <w:sz w:val="22"/>
          <w:szCs w:val="22"/>
        </w:rPr>
        <w:t xml:space="preserve">si </w:t>
      </w:r>
      <w:r w:rsidR="0090542F" w:rsidRPr="008D76ED">
        <w:rPr>
          <w:rFonts w:ascii="Calibri" w:hAnsi="Calibri"/>
          <w:sz w:val="22"/>
          <w:szCs w:val="22"/>
        </w:rPr>
        <w:t>vyhrazuje právo na případné jednostranné prodloužení termínu dokončení díla (v průběhu jeho realizace), pouze v případě, že se mu nepodaří zajistit finanční prostředky ve stanovených termínech od poskytovatele dotace nebo úvěru, a to pouze</w:t>
      </w:r>
      <w:r w:rsidR="00D01363" w:rsidRPr="008D76ED">
        <w:rPr>
          <w:rFonts w:ascii="Calibri" w:hAnsi="Calibri"/>
          <w:sz w:val="22"/>
          <w:szCs w:val="22"/>
        </w:rPr>
        <w:t xml:space="preserve"> v rámci podmínek sdělených daným poskytovatelem.</w:t>
      </w:r>
      <w:r w:rsidR="00A5360D" w:rsidRPr="008D76ED">
        <w:rPr>
          <w:rFonts w:ascii="Calibri" w:hAnsi="Calibri"/>
          <w:sz w:val="22"/>
          <w:szCs w:val="22"/>
        </w:rPr>
        <w:t xml:space="preserve"> V průběhu výstavby pak se jedná o koordinaci proplácení částek z dotace či úvěru dle podmínek daného poskytovatele. Není v zájmu dodavatele ja</w:t>
      </w:r>
      <w:r w:rsidR="00EF4BA1" w:rsidRPr="008D76ED">
        <w:rPr>
          <w:rFonts w:ascii="Calibri" w:hAnsi="Calibri"/>
          <w:sz w:val="22"/>
          <w:szCs w:val="22"/>
        </w:rPr>
        <w:t xml:space="preserve">kkoli prodlužovat realizaci výstavby mateřské školy. </w:t>
      </w:r>
      <w:r w:rsidR="00954134">
        <w:rPr>
          <w:rFonts w:ascii="Calibri" w:hAnsi="Calibri"/>
          <w:sz w:val="22"/>
          <w:szCs w:val="22"/>
        </w:rPr>
        <w:t>Zadavatel má ve svém rozpočtu připraven</w:t>
      </w:r>
      <w:r w:rsidR="00660818">
        <w:rPr>
          <w:rFonts w:ascii="Calibri" w:hAnsi="Calibri"/>
          <w:sz w:val="22"/>
          <w:szCs w:val="22"/>
        </w:rPr>
        <w:t xml:space="preserve"> dostatečný finanční limit na realizaci stavby</w:t>
      </w:r>
      <w:r w:rsidR="009204E9">
        <w:rPr>
          <w:rFonts w:ascii="Calibri" w:hAnsi="Calibri"/>
          <w:sz w:val="22"/>
          <w:szCs w:val="22"/>
        </w:rPr>
        <w:t xml:space="preserve">. </w:t>
      </w:r>
      <w:r w:rsidR="008D76ED" w:rsidRPr="008D76ED">
        <w:rPr>
          <w:rFonts w:asciiTheme="minorHAnsi" w:hAnsiTheme="minorHAnsi" w:cstheme="minorHAnsi"/>
          <w:sz w:val="22"/>
          <w:szCs w:val="22"/>
        </w:rPr>
        <w:t>Zadavatel ponechává znění návrhu smlouvy o dílo.</w:t>
      </w:r>
    </w:p>
    <w:p w14:paraId="3AD84ABA" w14:textId="77777777" w:rsidR="009204E9" w:rsidRDefault="009204E9" w:rsidP="008D76ED">
      <w:pPr>
        <w:pStyle w:val="Default"/>
        <w:jc w:val="both"/>
        <w:rPr>
          <w:rFonts w:asciiTheme="minorHAnsi" w:hAnsiTheme="minorHAnsi" w:cstheme="minorHAnsi"/>
          <w:sz w:val="22"/>
          <w:szCs w:val="22"/>
        </w:rPr>
      </w:pPr>
    </w:p>
    <w:p w14:paraId="19C12020" w14:textId="5FA07060" w:rsidR="009204E9" w:rsidRPr="004F315D" w:rsidRDefault="009204E9" w:rsidP="004F315D">
      <w:pPr>
        <w:pStyle w:val="Default"/>
        <w:jc w:val="both"/>
        <w:rPr>
          <w:rFonts w:asciiTheme="minorHAnsi" w:hAnsiTheme="minorHAnsi" w:cstheme="minorHAnsi"/>
          <w:color w:val="auto"/>
          <w:sz w:val="22"/>
          <w:szCs w:val="22"/>
        </w:rPr>
      </w:pPr>
      <w:r w:rsidRPr="004F315D">
        <w:rPr>
          <w:rFonts w:asciiTheme="minorHAnsi" w:hAnsiTheme="minorHAnsi" w:cstheme="minorHAnsi"/>
          <w:sz w:val="22"/>
          <w:szCs w:val="22"/>
        </w:rPr>
        <w:t>Dotaz č. 7</w:t>
      </w:r>
    </w:p>
    <w:p w14:paraId="7BA73777" w14:textId="77777777" w:rsidR="008E3107" w:rsidRPr="004F315D" w:rsidRDefault="008E3107" w:rsidP="004F315D">
      <w:pPr>
        <w:pStyle w:val="Default"/>
        <w:jc w:val="both"/>
        <w:rPr>
          <w:rFonts w:asciiTheme="minorHAnsi" w:hAnsiTheme="minorHAnsi" w:cstheme="minorHAnsi"/>
          <w:color w:val="auto"/>
          <w:sz w:val="22"/>
          <w:szCs w:val="22"/>
        </w:rPr>
      </w:pPr>
      <w:r w:rsidRPr="004F315D">
        <w:rPr>
          <w:rFonts w:asciiTheme="minorHAnsi" w:hAnsiTheme="minorHAnsi" w:cstheme="minorHAnsi"/>
          <w:color w:val="auto"/>
          <w:sz w:val="22"/>
          <w:szCs w:val="22"/>
        </w:rPr>
        <w:t xml:space="preserve">Žádáme zadavatele o vysvětlení čl. IV odst. 8 závazného návrhu smlouvy. Inflační doložka je zde limitována výší </w:t>
      </w:r>
      <w:proofErr w:type="gramStart"/>
      <w:r w:rsidRPr="004F315D">
        <w:rPr>
          <w:rFonts w:asciiTheme="minorHAnsi" w:hAnsiTheme="minorHAnsi" w:cstheme="minorHAnsi"/>
          <w:color w:val="auto"/>
          <w:sz w:val="22"/>
          <w:szCs w:val="22"/>
        </w:rPr>
        <w:t>10%</w:t>
      </w:r>
      <w:proofErr w:type="gramEnd"/>
      <w:r w:rsidRPr="004F315D">
        <w:rPr>
          <w:rFonts w:asciiTheme="minorHAnsi" w:hAnsiTheme="minorHAnsi" w:cstheme="minorHAnsi"/>
          <w:color w:val="auto"/>
          <w:sz w:val="22"/>
          <w:szCs w:val="22"/>
        </w:rPr>
        <w:t xml:space="preserve">, přičemž zadavatel nikde v zadávací dokumentaci neuvádí, z jaké částky se oněch 10 % bude vypočítávat. S ohledem na číslo uvedené v tabulce v čl. IV odst. 1 závazného návrhu smlouvy to bude patrně předpokládaná výše investice bez DPH, nicméně nikde toto není jasně uvedeno. </w:t>
      </w:r>
    </w:p>
    <w:p w14:paraId="331F7148" w14:textId="320F3C88" w:rsidR="006A4A98" w:rsidRPr="004F315D" w:rsidRDefault="006A4A98" w:rsidP="004F315D">
      <w:pPr>
        <w:pStyle w:val="Default"/>
        <w:jc w:val="both"/>
        <w:rPr>
          <w:rFonts w:asciiTheme="minorHAnsi" w:hAnsiTheme="minorHAnsi" w:cstheme="minorHAnsi"/>
          <w:color w:val="auto"/>
          <w:sz w:val="22"/>
          <w:szCs w:val="22"/>
        </w:rPr>
      </w:pPr>
      <w:r w:rsidRPr="004F315D">
        <w:rPr>
          <w:rFonts w:asciiTheme="minorHAnsi" w:hAnsiTheme="minorHAnsi" w:cstheme="minorHAnsi"/>
          <w:color w:val="auto"/>
          <w:sz w:val="22"/>
          <w:szCs w:val="22"/>
        </w:rPr>
        <w:t>Odpověď:</w:t>
      </w:r>
    </w:p>
    <w:p w14:paraId="3538840E" w14:textId="4FFA8566" w:rsidR="006A4A98" w:rsidRDefault="003D4636" w:rsidP="004F315D">
      <w:pPr>
        <w:pStyle w:val="Default"/>
        <w:jc w:val="both"/>
        <w:rPr>
          <w:rFonts w:asciiTheme="minorHAnsi" w:hAnsiTheme="minorHAnsi" w:cstheme="minorHAnsi"/>
          <w:sz w:val="22"/>
          <w:szCs w:val="22"/>
        </w:rPr>
      </w:pPr>
      <w:r>
        <w:rPr>
          <w:rFonts w:asciiTheme="minorHAnsi" w:hAnsiTheme="minorHAnsi" w:cstheme="minorHAnsi"/>
          <w:color w:val="auto"/>
          <w:sz w:val="22"/>
          <w:szCs w:val="22"/>
        </w:rPr>
        <w:t>Vyhrazená změna je počítána z předpokládané hodnoty veřejné zakázky.</w:t>
      </w:r>
      <w:r w:rsidR="006A4A98" w:rsidRPr="004F315D">
        <w:rPr>
          <w:rFonts w:asciiTheme="minorHAnsi" w:hAnsiTheme="minorHAnsi" w:cstheme="minorHAnsi"/>
          <w:color w:val="auto"/>
          <w:sz w:val="22"/>
          <w:szCs w:val="22"/>
        </w:rPr>
        <w:t xml:space="preserve"> </w:t>
      </w:r>
      <w:r w:rsidR="006A4A98" w:rsidRPr="004F315D">
        <w:rPr>
          <w:rFonts w:asciiTheme="minorHAnsi" w:hAnsiTheme="minorHAnsi" w:cstheme="minorHAnsi"/>
          <w:sz w:val="22"/>
          <w:szCs w:val="22"/>
        </w:rPr>
        <w:t>Zadavatel ponechává znění návrhu smlouvy o dílo.</w:t>
      </w:r>
    </w:p>
    <w:p w14:paraId="1C6A32BC" w14:textId="77777777" w:rsidR="004F315D" w:rsidRDefault="004F315D" w:rsidP="004F315D">
      <w:pPr>
        <w:pStyle w:val="Default"/>
        <w:jc w:val="both"/>
        <w:rPr>
          <w:rFonts w:asciiTheme="minorHAnsi" w:hAnsiTheme="minorHAnsi" w:cstheme="minorHAnsi"/>
          <w:sz w:val="22"/>
          <w:szCs w:val="22"/>
        </w:rPr>
      </w:pPr>
    </w:p>
    <w:p w14:paraId="1003D01C" w14:textId="700C2800" w:rsidR="004F315D" w:rsidRPr="005C1150" w:rsidRDefault="004F315D" w:rsidP="005C1150">
      <w:pPr>
        <w:pStyle w:val="Default"/>
        <w:jc w:val="both"/>
        <w:rPr>
          <w:rFonts w:asciiTheme="minorHAnsi" w:hAnsiTheme="minorHAnsi" w:cstheme="minorHAnsi"/>
          <w:color w:val="auto"/>
          <w:sz w:val="22"/>
          <w:szCs w:val="22"/>
        </w:rPr>
      </w:pPr>
      <w:r w:rsidRPr="005C1150">
        <w:rPr>
          <w:rFonts w:asciiTheme="minorHAnsi" w:hAnsiTheme="minorHAnsi" w:cstheme="minorHAnsi"/>
          <w:sz w:val="22"/>
          <w:szCs w:val="22"/>
        </w:rPr>
        <w:t>Dotaz č. 8</w:t>
      </w:r>
    </w:p>
    <w:p w14:paraId="1C91BB8A" w14:textId="77777777" w:rsidR="008E3107" w:rsidRPr="005C1150" w:rsidRDefault="008E3107" w:rsidP="005C1150">
      <w:pPr>
        <w:pStyle w:val="Default"/>
        <w:jc w:val="both"/>
        <w:rPr>
          <w:rFonts w:asciiTheme="minorHAnsi" w:hAnsiTheme="minorHAnsi" w:cstheme="minorHAnsi"/>
          <w:color w:val="auto"/>
          <w:sz w:val="22"/>
          <w:szCs w:val="22"/>
        </w:rPr>
      </w:pPr>
      <w:r w:rsidRPr="005C1150">
        <w:rPr>
          <w:rFonts w:asciiTheme="minorHAnsi" w:hAnsiTheme="minorHAnsi" w:cstheme="minorHAnsi"/>
          <w:color w:val="auto"/>
          <w:sz w:val="22"/>
          <w:szCs w:val="22"/>
        </w:rPr>
        <w:t xml:space="preserve">Žádáme zadavatele o vysvětlení čl. VI odst. 7 závazného návrhu smlouvy, podle něhož je (v případě přechodného nedostatku finančních prostředků na straně objednatele) objednatel oprávněn žádat prodloužení splatnosti faktury až na 60 dnů. Ustanovení § 1963 odst. 2 občanského zákoníku však umožňuje prodloužení V této souvislosti upozorňujeme, že předmětem Smlouvy je provedení komplexní a rozsáhlé Stavby, kterou prakticky nelze provést bez poddodavatelů, kteří navzájem tvoří ucelený systém (i poddodavatelé mají své dodavatele jednotlivých komponent), přičemž i na vztahy mezi zhotovitelem a jeho poddodavateli, jakož na vztahy mezi poddodavateli a jejich dodavateli, se uplatní zákonná ustanovení týkající se splatnosti závazků. Pokud zadavatel stanoví splatnost faktury až na samotné hranici toho, co ještě není pro věřitele v obchodních vztazích považováno za zvláště nevýhodné, v podstatě tím znemožňuje zhotoviteli hradit včas závazky svým poddodavatelům. Žádáme proto o vypuštění předmětného ustanovení ze závazného návrhu smlouvy. </w:t>
      </w:r>
    </w:p>
    <w:p w14:paraId="3F2FC067" w14:textId="1FB6178B" w:rsidR="00983033" w:rsidRPr="005C1150" w:rsidRDefault="005200FA" w:rsidP="005C1150">
      <w:pPr>
        <w:pStyle w:val="Default"/>
        <w:jc w:val="both"/>
        <w:rPr>
          <w:rFonts w:asciiTheme="minorHAnsi" w:hAnsiTheme="minorHAnsi" w:cstheme="minorHAnsi"/>
          <w:color w:val="auto"/>
          <w:sz w:val="22"/>
          <w:szCs w:val="22"/>
        </w:rPr>
      </w:pPr>
      <w:r w:rsidRPr="005C1150">
        <w:rPr>
          <w:rFonts w:asciiTheme="minorHAnsi" w:hAnsiTheme="minorHAnsi" w:cstheme="minorHAnsi"/>
          <w:color w:val="auto"/>
          <w:sz w:val="22"/>
          <w:szCs w:val="22"/>
        </w:rPr>
        <w:t>Odpověď:</w:t>
      </w:r>
    </w:p>
    <w:p w14:paraId="706E2455" w14:textId="3438A9EF" w:rsidR="005200FA" w:rsidRDefault="005200FA" w:rsidP="005C1150">
      <w:pPr>
        <w:pStyle w:val="Default"/>
        <w:jc w:val="both"/>
        <w:rPr>
          <w:rFonts w:asciiTheme="minorHAnsi" w:hAnsiTheme="minorHAnsi" w:cstheme="minorHAnsi"/>
          <w:sz w:val="22"/>
          <w:szCs w:val="22"/>
        </w:rPr>
      </w:pPr>
      <w:r w:rsidRPr="005C1150">
        <w:rPr>
          <w:rFonts w:asciiTheme="minorHAnsi" w:hAnsiTheme="minorHAnsi" w:cstheme="minorHAnsi"/>
          <w:sz w:val="22"/>
          <w:szCs w:val="22"/>
        </w:rPr>
        <w:t xml:space="preserve">Zadavatel </w:t>
      </w:r>
      <w:r w:rsidR="005E0606" w:rsidRPr="005C1150">
        <w:rPr>
          <w:rFonts w:asciiTheme="minorHAnsi" w:hAnsiTheme="minorHAnsi" w:cstheme="minorHAnsi"/>
          <w:sz w:val="22"/>
          <w:szCs w:val="22"/>
        </w:rPr>
        <w:t>tímto řeší potencionální zpoždění plateb ze strany poskytovatele dotace. Zadavatel doporučuje tyto podmínky zohlednit v</w:t>
      </w:r>
      <w:r w:rsidR="005C1150" w:rsidRPr="005C1150">
        <w:rPr>
          <w:rFonts w:asciiTheme="minorHAnsi" w:hAnsiTheme="minorHAnsi" w:cstheme="minorHAnsi"/>
          <w:sz w:val="22"/>
          <w:szCs w:val="22"/>
        </w:rPr>
        <w:t xml:space="preserve"> poddodavatelském systému uchazečů. </w:t>
      </w:r>
      <w:r w:rsidRPr="005C1150">
        <w:rPr>
          <w:rFonts w:asciiTheme="minorHAnsi" w:hAnsiTheme="minorHAnsi" w:cstheme="minorHAnsi"/>
          <w:sz w:val="22"/>
          <w:szCs w:val="22"/>
        </w:rPr>
        <w:t>Zadavatel ponechává znění návrhu smlouvy o dílo.</w:t>
      </w:r>
    </w:p>
    <w:p w14:paraId="25DB872B" w14:textId="77777777" w:rsidR="00B2049A" w:rsidRDefault="00B2049A" w:rsidP="005C1150">
      <w:pPr>
        <w:pStyle w:val="Default"/>
        <w:jc w:val="both"/>
        <w:rPr>
          <w:rFonts w:asciiTheme="minorHAnsi" w:hAnsiTheme="minorHAnsi" w:cstheme="minorHAnsi"/>
          <w:sz w:val="22"/>
          <w:szCs w:val="22"/>
        </w:rPr>
      </w:pPr>
    </w:p>
    <w:p w14:paraId="1DD453AF" w14:textId="4D279FB2" w:rsidR="008E3107" w:rsidRPr="004F3601" w:rsidRDefault="00B2049A" w:rsidP="004F3601">
      <w:pPr>
        <w:pStyle w:val="Default"/>
        <w:jc w:val="both"/>
        <w:rPr>
          <w:rFonts w:asciiTheme="minorHAnsi" w:hAnsiTheme="minorHAnsi" w:cstheme="minorHAnsi"/>
          <w:color w:val="auto"/>
          <w:sz w:val="22"/>
          <w:szCs w:val="22"/>
        </w:rPr>
      </w:pPr>
      <w:r w:rsidRPr="004F3601">
        <w:rPr>
          <w:rFonts w:asciiTheme="minorHAnsi" w:hAnsiTheme="minorHAnsi" w:cstheme="minorHAnsi"/>
          <w:sz w:val="22"/>
          <w:szCs w:val="22"/>
        </w:rPr>
        <w:t>Dotaz č. 9</w:t>
      </w:r>
    </w:p>
    <w:p w14:paraId="759B1D0A" w14:textId="77777777" w:rsidR="008E3107" w:rsidRPr="004F3601" w:rsidRDefault="008E3107" w:rsidP="004F3601">
      <w:pPr>
        <w:pStyle w:val="Default"/>
        <w:jc w:val="both"/>
        <w:rPr>
          <w:rFonts w:asciiTheme="minorHAnsi" w:hAnsiTheme="minorHAnsi" w:cstheme="minorHAnsi"/>
          <w:color w:val="auto"/>
          <w:sz w:val="22"/>
          <w:szCs w:val="22"/>
        </w:rPr>
      </w:pPr>
      <w:r w:rsidRPr="004F3601">
        <w:rPr>
          <w:rFonts w:asciiTheme="minorHAnsi" w:hAnsiTheme="minorHAnsi" w:cstheme="minorHAnsi"/>
          <w:color w:val="auto"/>
          <w:sz w:val="22"/>
          <w:szCs w:val="22"/>
        </w:rPr>
        <w:t xml:space="preserve">Žádáme zadavatele o vysvětlení čl. VI odst. 9 závazného návrhu smlouvy. Proč zadavatel požaduje odchylku od ustanovení § 1957 odst. 1 občanského zákoníku, podle něhož je dluh splněn připsáním příslušné částky na účet věřitele? Jak zhotovitel zjistí, kdy byl dluh splněn, když nemá přístup do systému objednatele? Žádáme zadavatele o vypuštění předmětného ustanovení závazného návrhu smlouvy, neboť neoprávněně znevýhodňuje Zhotovitele a není pro něj věcný důvod. </w:t>
      </w:r>
    </w:p>
    <w:p w14:paraId="4BD60BEC" w14:textId="563385AA" w:rsidR="00B2049A" w:rsidRPr="004F3601" w:rsidRDefault="00B2049A" w:rsidP="004F3601">
      <w:pPr>
        <w:pStyle w:val="Default"/>
        <w:jc w:val="both"/>
        <w:rPr>
          <w:rFonts w:asciiTheme="minorHAnsi" w:hAnsiTheme="minorHAnsi" w:cstheme="minorHAnsi"/>
          <w:color w:val="auto"/>
          <w:sz w:val="22"/>
          <w:szCs w:val="22"/>
        </w:rPr>
      </w:pPr>
      <w:r w:rsidRPr="004F3601">
        <w:rPr>
          <w:rFonts w:asciiTheme="minorHAnsi" w:hAnsiTheme="minorHAnsi" w:cstheme="minorHAnsi"/>
          <w:color w:val="auto"/>
          <w:sz w:val="22"/>
          <w:szCs w:val="22"/>
        </w:rPr>
        <w:t>Odpověď:</w:t>
      </w:r>
    </w:p>
    <w:p w14:paraId="19AA82E8" w14:textId="78EE44C7" w:rsidR="00B2049A" w:rsidRDefault="00800227" w:rsidP="004F3601">
      <w:pPr>
        <w:pStyle w:val="Default"/>
        <w:jc w:val="both"/>
        <w:rPr>
          <w:rFonts w:asciiTheme="minorHAnsi" w:hAnsiTheme="minorHAnsi" w:cstheme="minorHAnsi"/>
          <w:iCs/>
          <w:sz w:val="22"/>
          <w:szCs w:val="22"/>
        </w:rPr>
      </w:pPr>
      <w:r w:rsidRPr="004F3601">
        <w:rPr>
          <w:rFonts w:asciiTheme="minorHAnsi" w:hAnsiTheme="minorHAnsi" w:cstheme="minorHAnsi"/>
          <w:sz w:val="22"/>
          <w:szCs w:val="22"/>
        </w:rPr>
        <w:t>Zadavatel</w:t>
      </w:r>
      <w:r w:rsidR="00655645" w:rsidRPr="004F3601">
        <w:rPr>
          <w:rFonts w:asciiTheme="minorHAnsi" w:hAnsiTheme="minorHAnsi" w:cstheme="minorHAnsi"/>
          <w:sz w:val="22"/>
          <w:szCs w:val="22"/>
        </w:rPr>
        <w:t xml:space="preserve"> mění</w:t>
      </w:r>
      <w:r w:rsidRPr="004F3601">
        <w:rPr>
          <w:rFonts w:asciiTheme="minorHAnsi" w:hAnsiTheme="minorHAnsi" w:cstheme="minorHAnsi"/>
          <w:sz w:val="22"/>
          <w:szCs w:val="22"/>
        </w:rPr>
        <w:t xml:space="preserve"> znění návrhu smlouvy o dílo</w:t>
      </w:r>
      <w:r w:rsidR="00655645" w:rsidRPr="004F3601">
        <w:rPr>
          <w:rFonts w:asciiTheme="minorHAnsi" w:hAnsiTheme="minorHAnsi" w:cstheme="minorHAnsi"/>
          <w:sz w:val="22"/>
          <w:szCs w:val="22"/>
        </w:rPr>
        <w:t xml:space="preserve"> takto: „</w:t>
      </w:r>
      <w:r w:rsidR="00655645" w:rsidRPr="004F3601">
        <w:rPr>
          <w:rFonts w:asciiTheme="minorHAnsi" w:hAnsiTheme="minorHAnsi" w:cstheme="minorHAnsi"/>
          <w:i/>
          <w:sz w:val="22"/>
          <w:szCs w:val="22"/>
        </w:rPr>
        <w:t xml:space="preserve">Cena za dílo nebo jeho dílčí část je uhrazena dnem připsání částky na účet </w:t>
      </w:r>
      <w:r w:rsidR="004F3601" w:rsidRPr="004F3601">
        <w:rPr>
          <w:rFonts w:asciiTheme="minorHAnsi" w:hAnsiTheme="minorHAnsi" w:cstheme="minorHAnsi"/>
          <w:i/>
          <w:sz w:val="22"/>
          <w:szCs w:val="22"/>
        </w:rPr>
        <w:t>zhotovit</w:t>
      </w:r>
      <w:r w:rsidR="00655645" w:rsidRPr="004F3601">
        <w:rPr>
          <w:rFonts w:asciiTheme="minorHAnsi" w:hAnsiTheme="minorHAnsi" w:cstheme="minorHAnsi"/>
          <w:i/>
          <w:sz w:val="22"/>
          <w:szCs w:val="22"/>
        </w:rPr>
        <w:t>ele</w:t>
      </w:r>
      <w:r w:rsidR="00655645" w:rsidRPr="004F3601">
        <w:rPr>
          <w:rFonts w:asciiTheme="minorHAnsi" w:hAnsiTheme="minorHAnsi" w:cstheme="minorHAnsi"/>
          <w:sz w:val="22"/>
          <w:szCs w:val="22"/>
        </w:rPr>
        <w:t xml:space="preserve"> </w:t>
      </w:r>
      <w:r w:rsidR="00655645" w:rsidRPr="004F3601">
        <w:rPr>
          <w:rFonts w:asciiTheme="minorHAnsi" w:hAnsiTheme="minorHAnsi" w:cstheme="minorHAnsi"/>
          <w:i/>
          <w:sz w:val="22"/>
          <w:szCs w:val="22"/>
        </w:rPr>
        <w:t>u peněžního ústavu uvedeného v čl. I. smlouvy.“</w:t>
      </w:r>
    </w:p>
    <w:p w14:paraId="37693C78" w14:textId="77777777" w:rsidR="000E25AE" w:rsidRDefault="000E25AE" w:rsidP="004F3601">
      <w:pPr>
        <w:pStyle w:val="Default"/>
        <w:jc w:val="both"/>
        <w:rPr>
          <w:rFonts w:asciiTheme="minorHAnsi" w:hAnsiTheme="minorHAnsi" w:cstheme="minorHAnsi"/>
          <w:iCs/>
          <w:sz w:val="22"/>
          <w:szCs w:val="22"/>
        </w:rPr>
      </w:pPr>
    </w:p>
    <w:p w14:paraId="0161DF69" w14:textId="1E52D12E" w:rsidR="000E25AE" w:rsidRPr="00C34909" w:rsidRDefault="000E25AE" w:rsidP="00C34909">
      <w:pPr>
        <w:pStyle w:val="Default"/>
        <w:jc w:val="both"/>
        <w:rPr>
          <w:rFonts w:asciiTheme="minorHAnsi" w:hAnsiTheme="minorHAnsi" w:cstheme="minorHAnsi"/>
          <w:iCs/>
          <w:color w:val="auto"/>
          <w:sz w:val="22"/>
          <w:szCs w:val="22"/>
        </w:rPr>
      </w:pPr>
      <w:r w:rsidRPr="00C34909">
        <w:rPr>
          <w:rFonts w:asciiTheme="minorHAnsi" w:hAnsiTheme="minorHAnsi" w:cstheme="minorHAnsi"/>
          <w:iCs/>
          <w:sz w:val="22"/>
          <w:szCs w:val="22"/>
        </w:rPr>
        <w:t>Dotaz č. 10</w:t>
      </w:r>
    </w:p>
    <w:p w14:paraId="2E022EA9" w14:textId="703EB0E2" w:rsidR="008E3107" w:rsidRDefault="008E3107" w:rsidP="00C34909">
      <w:pPr>
        <w:pStyle w:val="Default"/>
        <w:jc w:val="both"/>
        <w:rPr>
          <w:rFonts w:asciiTheme="minorHAnsi" w:hAnsiTheme="minorHAnsi" w:cstheme="minorHAnsi"/>
          <w:color w:val="auto"/>
          <w:sz w:val="22"/>
          <w:szCs w:val="22"/>
        </w:rPr>
      </w:pPr>
      <w:r w:rsidRPr="00C34909">
        <w:rPr>
          <w:rFonts w:asciiTheme="minorHAnsi" w:hAnsiTheme="minorHAnsi" w:cstheme="minorHAnsi"/>
          <w:color w:val="auto"/>
          <w:sz w:val="22"/>
          <w:szCs w:val="22"/>
        </w:rPr>
        <w:t xml:space="preserve">Žádáme zadavatele o vysvětlení čl. IX odst. 1 závazného návrhu smlouvy, podle kterého zadavatel požaduje, aby zhotovitel zajistil přítomnost stavbyvedoucího na staveništi každý pracovní den. Vzhledem k tomu, že zároveň požaduje provést stavbu s předpokládanou lhůtou realizace 84 týdnů, tedy více než rok a půl, jakož i k tomu, že </w:t>
      </w:r>
      <w:r w:rsidR="006B77B9" w:rsidRPr="00C34909">
        <w:rPr>
          <w:rFonts w:asciiTheme="minorHAnsi" w:hAnsiTheme="minorHAnsi" w:cstheme="minorHAnsi"/>
          <w:color w:val="auto"/>
          <w:sz w:val="22"/>
          <w:szCs w:val="22"/>
        </w:rPr>
        <w:t>osoba stavbyvedoucího</w:t>
      </w:r>
      <w:r w:rsidR="0069400D" w:rsidRPr="00C34909">
        <w:rPr>
          <w:rFonts w:asciiTheme="minorHAnsi" w:hAnsiTheme="minorHAnsi" w:cstheme="minorHAnsi"/>
          <w:color w:val="auto"/>
          <w:sz w:val="22"/>
          <w:szCs w:val="22"/>
        </w:rPr>
        <w:t xml:space="preserve"> je </w:t>
      </w:r>
      <w:r w:rsidRPr="00C34909">
        <w:rPr>
          <w:rFonts w:asciiTheme="minorHAnsi" w:hAnsiTheme="minorHAnsi" w:cstheme="minorHAnsi"/>
          <w:color w:val="auto"/>
          <w:sz w:val="22"/>
          <w:szCs w:val="22"/>
        </w:rPr>
        <w:t xml:space="preserve">pracovním poměru, není v silách zhotovitele tuto povinnost splnit, aniž by neporušil zákoník práce. Žádáme proto o potvrzení, že v případě čerpání dovolené/nemoci/jiných závazných důvodů, pro které pracovněprávní předpisy umožňují nepřítomnost zaměstnance v práci, bude na staveništi přítomen zástupce stavbyvedoucího. </w:t>
      </w:r>
    </w:p>
    <w:p w14:paraId="0812ECBF" w14:textId="1BC0E726" w:rsidR="00C34909" w:rsidRDefault="00C34909" w:rsidP="00C3490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Odpověď: </w:t>
      </w:r>
    </w:p>
    <w:p w14:paraId="3AF55E1F" w14:textId="60DADC60" w:rsidR="00C34909" w:rsidRPr="0069400D" w:rsidRDefault="00C70AF2" w:rsidP="00C34909">
      <w:pPr>
        <w:pStyle w:val="Default"/>
        <w:jc w:val="both"/>
        <w:rPr>
          <w:color w:val="auto"/>
          <w:sz w:val="22"/>
          <w:szCs w:val="22"/>
        </w:rPr>
      </w:pPr>
      <w:r>
        <w:rPr>
          <w:rFonts w:asciiTheme="minorHAnsi" w:hAnsiTheme="minorHAnsi" w:cstheme="minorHAnsi"/>
          <w:color w:val="auto"/>
          <w:sz w:val="22"/>
          <w:szCs w:val="22"/>
        </w:rPr>
        <w:t>Ano.</w:t>
      </w:r>
    </w:p>
    <w:p w14:paraId="24C4D3F3" w14:textId="77777777" w:rsidR="008E3107" w:rsidRDefault="008E3107" w:rsidP="008E3107">
      <w:pPr>
        <w:pStyle w:val="Default"/>
        <w:rPr>
          <w:color w:val="auto"/>
          <w:sz w:val="22"/>
          <w:szCs w:val="22"/>
        </w:rPr>
      </w:pPr>
    </w:p>
    <w:p w14:paraId="68DD6D17" w14:textId="77777777" w:rsidR="00C70AF2" w:rsidRPr="00681C3E" w:rsidRDefault="00C70AF2" w:rsidP="00681C3E">
      <w:pPr>
        <w:pStyle w:val="Default"/>
        <w:jc w:val="both"/>
        <w:rPr>
          <w:rFonts w:asciiTheme="minorHAnsi" w:hAnsiTheme="minorHAnsi" w:cstheme="minorHAnsi"/>
          <w:color w:val="auto"/>
          <w:sz w:val="22"/>
          <w:szCs w:val="22"/>
        </w:rPr>
      </w:pPr>
      <w:r w:rsidRPr="00681C3E">
        <w:rPr>
          <w:rFonts w:asciiTheme="minorHAnsi" w:hAnsiTheme="minorHAnsi" w:cstheme="minorHAnsi"/>
          <w:color w:val="auto"/>
          <w:sz w:val="22"/>
          <w:szCs w:val="22"/>
        </w:rPr>
        <w:t>Dotaz č. 11</w:t>
      </w:r>
    </w:p>
    <w:p w14:paraId="2E03E0DA" w14:textId="2A1E5631" w:rsidR="008E3107" w:rsidRPr="00681C3E" w:rsidRDefault="008E3107" w:rsidP="00681C3E">
      <w:pPr>
        <w:pStyle w:val="Default"/>
        <w:jc w:val="both"/>
        <w:rPr>
          <w:rFonts w:asciiTheme="minorHAnsi" w:hAnsiTheme="minorHAnsi" w:cstheme="minorHAnsi"/>
          <w:color w:val="auto"/>
          <w:sz w:val="22"/>
          <w:szCs w:val="22"/>
        </w:rPr>
      </w:pPr>
      <w:r w:rsidRPr="00681C3E">
        <w:rPr>
          <w:rFonts w:asciiTheme="minorHAnsi" w:hAnsiTheme="minorHAnsi" w:cstheme="minorHAnsi"/>
          <w:color w:val="auto"/>
          <w:sz w:val="22"/>
          <w:szCs w:val="22"/>
        </w:rPr>
        <w:t xml:space="preserve">V návaznosti na ustanovení čl. XXIII a čl. XXIV závazného návrhu smlouvy žádáme zadavatele o umožnění nahrazení bankovní záruky za řádné provedení díla, jakož i bankovní záruky za záruční podmínky díla, tzv. pojištěním záruky. Jedná se o rovnocenný instrument a není zde tak důvod pro vyžadování jiné formy zabezpečení smluvního vztahu. V této souvislosti připomínáme, že i zákonodárce v zadávacím řízení umožňuje poskytnutí jistoty za nabídku formou pojištění záruky - srov. § 43 odst.3 písm. c) ZZVZ. </w:t>
      </w:r>
    </w:p>
    <w:p w14:paraId="472EBF0B" w14:textId="5150B26F" w:rsidR="00681C3E" w:rsidRPr="00681C3E" w:rsidRDefault="00681C3E" w:rsidP="00681C3E">
      <w:pPr>
        <w:pStyle w:val="Default"/>
        <w:jc w:val="both"/>
        <w:rPr>
          <w:rFonts w:asciiTheme="minorHAnsi" w:hAnsiTheme="minorHAnsi" w:cstheme="minorHAnsi"/>
          <w:color w:val="auto"/>
          <w:sz w:val="22"/>
          <w:szCs w:val="22"/>
        </w:rPr>
      </w:pPr>
      <w:r w:rsidRPr="00681C3E">
        <w:rPr>
          <w:rFonts w:asciiTheme="minorHAnsi" w:hAnsiTheme="minorHAnsi" w:cstheme="minorHAnsi"/>
          <w:color w:val="auto"/>
          <w:sz w:val="22"/>
          <w:szCs w:val="22"/>
        </w:rPr>
        <w:t>Odpověď:</w:t>
      </w:r>
    </w:p>
    <w:p w14:paraId="11750E39" w14:textId="0EF384A4" w:rsidR="00681C3E" w:rsidRPr="00681C3E" w:rsidRDefault="00681C3E" w:rsidP="00681C3E">
      <w:pPr>
        <w:pStyle w:val="Default"/>
        <w:jc w:val="both"/>
        <w:rPr>
          <w:rFonts w:asciiTheme="minorHAnsi" w:hAnsiTheme="minorHAnsi" w:cstheme="minorHAnsi"/>
          <w:color w:val="auto"/>
          <w:sz w:val="22"/>
          <w:szCs w:val="22"/>
        </w:rPr>
      </w:pPr>
      <w:r w:rsidRPr="00681C3E">
        <w:rPr>
          <w:rFonts w:asciiTheme="minorHAnsi" w:hAnsiTheme="minorHAnsi" w:cstheme="minorHAnsi"/>
          <w:color w:val="auto"/>
          <w:sz w:val="22"/>
          <w:szCs w:val="22"/>
        </w:rPr>
        <w:t>Ano</w:t>
      </w:r>
    </w:p>
    <w:p w14:paraId="65D5E149" w14:textId="77777777" w:rsidR="008E3107" w:rsidRDefault="008E3107" w:rsidP="008E3107">
      <w:pPr>
        <w:pStyle w:val="Default"/>
        <w:rPr>
          <w:color w:val="auto"/>
          <w:sz w:val="22"/>
          <w:szCs w:val="22"/>
        </w:rPr>
      </w:pPr>
    </w:p>
    <w:p w14:paraId="31B7D4C2" w14:textId="77777777" w:rsidR="00E75078" w:rsidRPr="00E75078" w:rsidRDefault="00E75078" w:rsidP="00E75078">
      <w:pPr>
        <w:pStyle w:val="Default"/>
        <w:jc w:val="both"/>
        <w:rPr>
          <w:rFonts w:asciiTheme="minorHAnsi" w:hAnsiTheme="minorHAnsi" w:cstheme="minorHAnsi"/>
          <w:color w:val="auto"/>
          <w:sz w:val="22"/>
          <w:szCs w:val="22"/>
        </w:rPr>
      </w:pPr>
      <w:r w:rsidRPr="00E75078">
        <w:rPr>
          <w:rFonts w:asciiTheme="minorHAnsi" w:hAnsiTheme="minorHAnsi" w:cstheme="minorHAnsi"/>
          <w:color w:val="auto"/>
          <w:sz w:val="22"/>
          <w:szCs w:val="22"/>
        </w:rPr>
        <w:t>Dotaz č. 12</w:t>
      </w:r>
    </w:p>
    <w:p w14:paraId="5930A268" w14:textId="266CA9B9" w:rsidR="008E3107" w:rsidRPr="00E75078" w:rsidRDefault="008E3107" w:rsidP="00E75078">
      <w:pPr>
        <w:pStyle w:val="Default"/>
        <w:jc w:val="both"/>
        <w:rPr>
          <w:rFonts w:asciiTheme="minorHAnsi" w:hAnsiTheme="minorHAnsi" w:cstheme="minorHAnsi"/>
          <w:color w:val="auto"/>
          <w:sz w:val="22"/>
          <w:szCs w:val="22"/>
        </w:rPr>
      </w:pPr>
      <w:r w:rsidRPr="00E75078">
        <w:rPr>
          <w:rFonts w:asciiTheme="minorHAnsi" w:hAnsiTheme="minorHAnsi" w:cstheme="minorHAnsi"/>
          <w:color w:val="auto"/>
          <w:sz w:val="22"/>
          <w:szCs w:val="22"/>
        </w:rPr>
        <w:t xml:space="preserve">S ohledem na dikci ustanovení čl. XXVI závazného návrhu smlouvy žádáme zadavatele o potvrzení, že změnu poddodavatele, který zhotoviteli prokazoval splnění kvalifikace, v případě doložení stejné nebo vyšší kvalifikace nového poddodavatele, nebude bezdůvodně odpírat. </w:t>
      </w:r>
    </w:p>
    <w:p w14:paraId="31EC2571" w14:textId="114E6EF1" w:rsidR="00E75078" w:rsidRPr="00E75078" w:rsidRDefault="00E75078" w:rsidP="00E75078">
      <w:pPr>
        <w:pStyle w:val="Default"/>
        <w:jc w:val="both"/>
        <w:rPr>
          <w:rFonts w:asciiTheme="minorHAnsi" w:hAnsiTheme="minorHAnsi" w:cstheme="minorHAnsi"/>
          <w:color w:val="auto"/>
          <w:sz w:val="22"/>
          <w:szCs w:val="22"/>
        </w:rPr>
      </w:pPr>
      <w:r w:rsidRPr="00E75078">
        <w:rPr>
          <w:rFonts w:asciiTheme="minorHAnsi" w:hAnsiTheme="minorHAnsi" w:cstheme="minorHAnsi"/>
          <w:color w:val="auto"/>
          <w:sz w:val="22"/>
          <w:szCs w:val="22"/>
        </w:rPr>
        <w:t>Odpověď:</w:t>
      </w:r>
    </w:p>
    <w:p w14:paraId="4ABCA7AA" w14:textId="31A47D5D" w:rsidR="00E75078" w:rsidRDefault="00E75078" w:rsidP="00E75078">
      <w:pPr>
        <w:pStyle w:val="Default"/>
        <w:jc w:val="both"/>
        <w:rPr>
          <w:rFonts w:asciiTheme="minorHAnsi" w:hAnsiTheme="minorHAnsi" w:cstheme="minorHAnsi"/>
          <w:color w:val="auto"/>
          <w:sz w:val="22"/>
          <w:szCs w:val="22"/>
        </w:rPr>
      </w:pPr>
      <w:r w:rsidRPr="00E75078">
        <w:rPr>
          <w:rFonts w:asciiTheme="minorHAnsi" w:hAnsiTheme="minorHAnsi" w:cstheme="minorHAnsi"/>
          <w:color w:val="auto"/>
          <w:sz w:val="22"/>
          <w:szCs w:val="22"/>
        </w:rPr>
        <w:t>Ano.</w:t>
      </w:r>
    </w:p>
    <w:p w14:paraId="2E323E30" w14:textId="77777777" w:rsidR="004C09BA" w:rsidRDefault="004C09BA" w:rsidP="00E75078">
      <w:pPr>
        <w:pStyle w:val="Default"/>
        <w:jc w:val="both"/>
        <w:rPr>
          <w:rFonts w:asciiTheme="minorHAnsi" w:hAnsiTheme="minorHAnsi" w:cstheme="minorHAnsi"/>
          <w:color w:val="auto"/>
          <w:sz w:val="22"/>
          <w:szCs w:val="22"/>
        </w:rPr>
      </w:pPr>
    </w:p>
    <w:p w14:paraId="61F944E2" w14:textId="1B464254" w:rsidR="004C09BA" w:rsidRPr="00194E27" w:rsidRDefault="004C09BA" w:rsidP="00E75078">
      <w:pPr>
        <w:pStyle w:val="Default"/>
        <w:jc w:val="both"/>
        <w:rPr>
          <w:rFonts w:asciiTheme="minorHAnsi" w:hAnsiTheme="minorHAnsi" w:cstheme="minorHAnsi"/>
          <w:sz w:val="20"/>
          <w:szCs w:val="20"/>
          <w:shd w:val="clear" w:color="auto" w:fill="FFFFFF"/>
        </w:rPr>
      </w:pPr>
      <w:r w:rsidRPr="00194E27">
        <w:rPr>
          <w:rFonts w:asciiTheme="minorHAnsi" w:hAnsiTheme="minorHAnsi" w:cstheme="minorHAnsi"/>
          <w:sz w:val="20"/>
          <w:szCs w:val="20"/>
          <w:shd w:val="clear" w:color="auto" w:fill="FFFFFF"/>
        </w:rPr>
        <w:t>Dotaz č. 13</w:t>
      </w:r>
    </w:p>
    <w:p w14:paraId="0845F8F9" w14:textId="3BB771F6" w:rsidR="004C09BA" w:rsidRPr="00194E27" w:rsidRDefault="004C09BA" w:rsidP="00E75078">
      <w:pPr>
        <w:pStyle w:val="Default"/>
        <w:jc w:val="both"/>
        <w:rPr>
          <w:rFonts w:asciiTheme="minorHAnsi" w:hAnsiTheme="minorHAnsi" w:cstheme="minorHAnsi"/>
          <w:sz w:val="20"/>
          <w:szCs w:val="20"/>
          <w:shd w:val="clear" w:color="auto" w:fill="FFFFFF"/>
        </w:rPr>
      </w:pPr>
      <w:r w:rsidRPr="00194E27">
        <w:rPr>
          <w:rFonts w:asciiTheme="minorHAnsi" w:hAnsiTheme="minorHAnsi" w:cstheme="minorHAnsi"/>
          <w:sz w:val="20"/>
          <w:szCs w:val="20"/>
          <w:shd w:val="clear" w:color="auto" w:fill="FFFFFF"/>
        </w:rPr>
        <w:t>J</w:t>
      </w:r>
      <w:r w:rsidRPr="00194E27">
        <w:rPr>
          <w:rFonts w:asciiTheme="minorHAnsi" w:hAnsiTheme="minorHAnsi" w:cstheme="minorHAnsi"/>
          <w:sz w:val="20"/>
          <w:szCs w:val="20"/>
          <w:shd w:val="clear" w:color="auto" w:fill="FFFFFF"/>
        </w:rPr>
        <w:t xml:space="preserve">aká cena má být uvedena v krycím listě nabídky. Zda nabídková cena uvedená ve výkazu výměr, nebo cena včetně vyhrazené změny závazku uvedená v </w:t>
      </w:r>
      <w:proofErr w:type="spellStart"/>
      <w:r w:rsidRPr="00194E27">
        <w:rPr>
          <w:rFonts w:asciiTheme="minorHAnsi" w:hAnsiTheme="minorHAnsi" w:cstheme="minorHAnsi"/>
          <w:sz w:val="20"/>
          <w:szCs w:val="20"/>
          <w:shd w:val="clear" w:color="auto" w:fill="FFFFFF"/>
        </w:rPr>
        <w:t>SoD</w:t>
      </w:r>
      <w:proofErr w:type="spellEnd"/>
      <w:r w:rsidRPr="00194E27">
        <w:rPr>
          <w:rFonts w:asciiTheme="minorHAnsi" w:hAnsiTheme="minorHAnsi" w:cstheme="minorHAnsi"/>
          <w:sz w:val="20"/>
          <w:szCs w:val="20"/>
          <w:shd w:val="clear" w:color="auto" w:fill="FFFFFF"/>
        </w:rPr>
        <w:t xml:space="preserve"> jako Cena celkem</w:t>
      </w:r>
      <w:r w:rsidRPr="00194E27">
        <w:rPr>
          <w:rFonts w:asciiTheme="minorHAnsi" w:hAnsiTheme="minorHAnsi" w:cstheme="minorHAnsi"/>
          <w:sz w:val="20"/>
          <w:szCs w:val="20"/>
          <w:shd w:val="clear" w:color="auto" w:fill="FFFFFF"/>
        </w:rPr>
        <w:t>?</w:t>
      </w:r>
    </w:p>
    <w:p w14:paraId="7ED6EA82" w14:textId="3235085A" w:rsidR="004C09BA" w:rsidRPr="00194E27" w:rsidRDefault="004C09BA" w:rsidP="00E75078">
      <w:pPr>
        <w:pStyle w:val="Default"/>
        <w:jc w:val="both"/>
        <w:rPr>
          <w:rFonts w:asciiTheme="minorHAnsi" w:hAnsiTheme="minorHAnsi" w:cstheme="minorHAnsi"/>
          <w:sz w:val="20"/>
          <w:szCs w:val="20"/>
          <w:shd w:val="clear" w:color="auto" w:fill="FFFFFF"/>
        </w:rPr>
      </w:pPr>
      <w:r w:rsidRPr="00194E27">
        <w:rPr>
          <w:rFonts w:asciiTheme="minorHAnsi" w:hAnsiTheme="minorHAnsi" w:cstheme="minorHAnsi"/>
          <w:sz w:val="20"/>
          <w:szCs w:val="20"/>
          <w:shd w:val="clear" w:color="auto" w:fill="FFFFFF"/>
        </w:rPr>
        <w:t>Odpověď:</w:t>
      </w:r>
    </w:p>
    <w:p w14:paraId="62983244" w14:textId="3F6E96BE" w:rsidR="004C09BA" w:rsidRPr="00194E27" w:rsidRDefault="00194E27" w:rsidP="00E75078">
      <w:pPr>
        <w:pStyle w:val="Default"/>
        <w:jc w:val="both"/>
        <w:rPr>
          <w:rFonts w:asciiTheme="minorHAnsi" w:hAnsiTheme="minorHAnsi" w:cstheme="minorHAnsi"/>
          <w:color w:val="auto"/>
          <w:sz w:val="20"/>
          <w:szCs w:val="20"/>
        </w:rPr>
      </w:pPr>
      <w:r w:rsidRPr="00194E27">
        <w:rPr>
          <w:rFonts w:asciiTheme="minorHAnsi" w:hAnsiTheme="minorHAnsi" w:cstheme="minorHAnsi"/>
          <w:sz w:val="20"/>
          <w:szCs w:val="20"/>
          <w:shd w:val="clear" w:color="auto" w:fill="FFFFFF"/>
        </w:rPr>
        <w:t>C</w:t>
      </w:r>
      <w:r w:rsidRPr="00194E27">
        <w:rPr>
          <w:rFonts w:asciiTheme="minorHAnsi" w:hAnsiTheme="minorHAnsi" w:cstheme="minorHAnsi"/>
          <w:sz w:val="20"/>
          <w:szCs w:val="20"/>
          <w:shd w:val="clear" w:color="auto" w:fill="FFFFFF"/>
        </w:rPr>
        <w:t xml:space="preserve">ena včetně vyhrazené změny závazku uvedená v </w:t>
      </w:r>
      <w:proofErr w:type="spellStart"/>
      <w:r w:rsidRPr="00194E27">
        <w:rPr>
          <w:rFonts w:asciiTheme="minorHAnsi" w:hAnsiTheme="minorHAnsi" w:cstheme="minorHAnsi"/>
          <w:sz w:val="20"/>
          <w:szCs w:val="20"/>
          <w:shd w:val="clear" w:color="auto" w:fill="FFFFFF"/>
        </w:rPr>
        <w:t>SoD</w:t>
      </w:r>
      <w:proofErr w:type="spellEnd"/>
      <w:r w:rsidRPr="00194E27">
        <w:rPr>
          <w:rFonts w:asciiTheme="minorHAnsi" w:hAnsiTheme="minorHAnsi" w:cstheme="minorHAnsi"/>
          <w:sz w:val="20"/>
          <w:szCs w:val="20"/>
          <w:shd w:val="clear" w:color="auto" w:fill="FFFFFF"/>
        </w:rPr>
        <w:t xml:space="preserve"> j</w:t>
      </w:r>
      <w:r w:rsidRPr="00194E27">
        <w:rPr>
          <w:rFonts w:asciiTheme="minorHAnsi" w:hAnsiTheme="minorHAnsi" w:cstheme="minorHAnsi"/>
          <w:sz w:val="20"/>
          <w:szCs w:val="20"/>
          <w:shd w:val="clear" w:color="auto" w:fill="FFFFFF"/>
        </w:rPr>
        <w:t>e</w:t>
      </w:r>
      <w:r w:rsidRPr="00194E27">
        <w:rPr>
          <w:rFonts w:asciiTheme="minorHAnsi" w:hAnsiTheme="minorHAnsi" w:cstheme="minorHAnsi"/>
          <w:sz w:val="20"/>
          <w:szCs w:val="20"/>
          <w:shd w:val="clear" w:color="auto" w:fill="FFFFFF"/>
        </w:rPr>
        <w:t xml:space="preserve"> Cena celkem</w:t>
      </w:r>
      <w:r w:rsidRPr="00194E27">
        <w:rPr>
          <w:rFonts w:asciiTheme="minorHAnsi" w:hAnsiTheme="minorHAnsi" w:cstheme="minorHAnsi"/>
          <w:sz w:val="20"/>
          <w:szCs w:val="20"/>
          <w:shd w:val="clear" w:color="auto" w:fill="FFFFFF"/>
        </w:rPr>
        <w:t>.</w:t>
      </w:r>
    </w:p>
    <w:sectPr w:rsidR="004C09BA" w:rsidRPr="00194E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CC5A7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DFE3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E5C843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0A128B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3140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39D653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85120B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05E6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EC5BB4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F460DC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C736A6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A06BE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2F0632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25320043">
    <w:abstractNumId w:val="9"/>
  </w:num>
  <w:num w:numId="2" w16cid:durableId="944847629">
    <w:abstractNumId w:val="7"/>
  </w:num>
  <w:num w:numId="3" w16cid:durableId="349071993">
    <w:abstractNumId w:val="5"/>
  </w:num>
  <w:num w:numId="4" w16cid:durableId="2044014201">
    <w:abstractNumId w:val="10"/>
  </w:num>
  <w:num w:numId="5" w16cid:durableId="137845763">
    <w:abstractNumId w:val="2"/>
  </w:num>
  <w:num w:numId="6" w16cid:durableId="847908859">
    <w:abstractNumId w:val="1"/>
  </w:num>
  <w:num w:numId="7" w16cid:durableId="1141581881">
    <w:abstractNumId w:val="6"/>
  </w:num>
  <w:num w:numId="8" w16cid:durableId="1098525191">
    <w:abstractNumId w:val="0"/>
  </w:num>
  <w:num w:numId="9" w16cid:durableId="51587760">
    <w:abstractNumId w:val="11"/>
  </w:num>
  <w:num w:numId="10" w16cid:durableId="1678071056">
    <w:abstractNumId w:val="3"/>
  </w:num>
  <w:num w:numId="11" w16cid:durableId="195238034">
    <w:abstractNumId w:val="12"/>
  </w:num>
  <w:num w:numId="12" w16cid:durableId="1623808767">
    <w:abstractNumId w:val="8"/>
  </w:num>
  <w:num w:numId="13" w16cid:durableId="1405562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107"/>
    <w:rsid w:val="000018E1"/>
    <w:rsid w:val="000B69D3"/>
    <w:rsid w:val="000E25AE"/>
    <w:rsid w:val="00171F05"/>
    <w:rsid w:val="00194E27"/>
    <w:rsid w:val="001E5041"/>
    <w:rsid w:val="00332DA5"/>
    <w:rsid w:val="003B64F0"/>
    <w:rsid w:val="003D4636"/>
    <w:rsid w:val="004C09BA"/>
    <w:rsid w:val="004F315D"/>
    <w:rsid w:val="004F3601"/>
    <w:rsid w:val="005200FA"/>
    <w:rsid w:val="005B516A"/>
    <w:rsid w:val="005C1150"/>
    <w:rsid w:val="005E0606"/>
    <w:rsid w:val="00614BAF"/>
    <w:rsid w:val="00655645"/>
    <w:rsid w:val="00660818"/>
    <w:rsid w:val="00681C3E"/>
    <w:rsid w:val="0069400D"/>
    <w:rsid w:val="006A4A98"/>
    <w:rsid w:val="006B77B9"/>
    <w:rsid w:val="00794512"/>
    <w:rsid w:val="00800227"/>
    <w:rsid w:val="0089537A"/>
    <w:rsid w:val="008D76ED"/>
    <w:rsid w:val="008E3107"/>
    <w:rsid w:val="0090542F"/>
    <w:rsid w:val="009204E9"/>
    <w:rsid w:val="00954134"/>
    <w:rsid w:val="00983033"/>
    <w:rsid w:val="00A5360D"/>
    <w:rsid w:val="00A65DD5"/>
    <w:rsid w:val="00B1535F"/>
    <w:rsid w:val="00B2049A"/>
    <w:rsid w:val="00B30E16"/>
    <w:rsid w:val="00C34909"/>
    <w:rsid w:val="00C70AF2"/>
    <w:rsid w:val="00D01363"/>
    <w:rsid w:val="00D05A84"/>
    <w:rsid w:val="00DC0591"/>
    <w:rsid w:val="00E12227"/>
    <w:rsid w:val="00E122EB"/>
    <w:rsid w:val="00E137B8"/>
    <w:rsid w:val="00E60921"/>
    <w:rsid w:val="00E75078"/>
    <w:rsid w:val="00ED4071"/>
    <w:rsid w:val="00EF4BA1"/>
    <w:rsid w:val="00F07AB3"/>
    <w:rsid w:val="00F4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BFD6"/>
  <w15:chartTrackingRefBased/>
  <w15:docId w15:val="{B1F00FDB-A1EF-419F-B6B1-B3EC4C9D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8E3107"/>
    <w:pPr>
      <w:autoSpaceDE w:val="0"/>
      <w:autoSpaceDN w:val="0"/>
      <w:adjustRightInd w:val="0"/>
      <w:spacing w:after="0" w:line="240" w:lineRule="auto"/>
    </w:pPr>
    <w:rPr>
      <w:rFonts w:ascii="Arial" w:hAnsi="Arial" w:cs="Arial"/>
      <w:color w:val="000000"/>
      <w:kern w:val="0"/>
      <w:sz w:val="24"/>
      <w:szCs w:val="24"/>
    </w:rPr>
  </w:style>
  <w:style w:type="paragraph" w:styleId="Textvbloku">
    <w:name w:val="Block Text"/>
    <w:basedOn w:val="Normln"/>
    <w:semiHidden/>
    <w:rsid w:val="000B69D3"/>
    <w:pPr>
      <w:widowControl w:val="0"/>
      <w:spacing w:after="0" w:line="240" w:lineRule="auto"/>
      <w:ind w:right="-92"/>
      <w:jc w:val="both"/>
    </w:pPr>
    <w:rPr>
      <w:rFonts w:ascii="Times New Roman" w:eastAsia="Times New Roman" w:hAnsi="Times New Roman" w:cs="Times New Roman"/>
      <w:kern w:val="0"/>
      <w:sz w:val="24"/>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933</TotalTime>
  <Pages>4</Pages>
  <Words>1788</Words>
  <Characters>10551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Drahomír Mejzr</dc:creator>
  <cp:keywords/>
  <dc:description/>
  <cp:lastModifiedBy>Drahomír Mejzr</cp:lastModifiedBy>
  <cp:revision>48</cp:revision>
  <dcterms:created xsi:type="dcterms:W3CDTF">2024-03-17T16:20:00Z</dcterms:created>
  <dcterms:modified xsi:type="dcterms:W3CDTF">2024-03-18T08:28:00Z</dcterms:modified>
</cp:coreProperties>
</file>